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3E" w:rsidRPr="00500DB9" w:rsidRDefault="00CE473E" w:rsidP="00CE473E">
      <w:pPr>
        <w:pStyle w:val="1"/>
        <w:rPr>
          <w:bCs/>
          <w:sz w:val="28"/>
          <w:szCs w:val="28"/>
        </w:rPr>
      </w:pPr>
      <w:r w:rsidRPr="00500DB9">
        <w:rPr>
          <w:bCs/>
          <w:sz w:val="28"/>
          <w:szCs w:val="28"/>
        </w:rPr>
        <w:t>СОВЕТ НАРОДНЫХ ДЕПУТАТОВ</w:t>
      </w:r>
    </w:p>
    <w:p w:rsidR="00CE473E" w:rsidRPr="00500DB9" w:rsidRDefault="00CE473E" w:rsidP="00CE473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DB9">
        <w:rPr>
          <w:rFonts w:ascii="Times New Roman" w:hAnsi="Times New Roman" w:cs="Times New Roman"/>
          <w:b/>
          <w:bCs/>
          <w:sz w:val="28"/>
          <w:szCs w:val="28"/>
        </w:rPr>
        <w:t>КОЛОДЕЖАНСКОГО</w:t>
      </w:r>
      <w:r w:rsidRPr="00500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E473E" w:rsidRPr="00500DB9" w:rsidRDefault="00CE473E" w:rsidP="00CE473E">
      <w:pPr>
        <w:pStyle w:val="1"/>
        <w:rPr>
          <w:bCs/>
          <w:sz w:val="28"/>
          <w:szCs w:val="28"/>
        </w:rPr>
      </w:pPr>
      <w:r w:rsidRPr="00500DB9">
        <w:rPr>
          <w:bCs/>
          <w:sz w:val="28"/>
          <w:szCs w:val="28"/>
        </w:rPr>
        <w:t>ПОДГОРЕНСКОГО МУНИЦИПАЛЬНОГО  РАЙОНА</w:t>
      </w:r>
    </w:p>
    <w:p w:rsidR="00CE473E" w:rsidRPr="00500DB9" w:rsidRDefault="00CE473E" w:rsidP="00CE473E">
      <w:pPr>
        <w:pStyle w:val="1"/>
        <w:rPr>
          <w:sz w:val="28"/>
          <w:szCs w:val="28"/>
        </w:rPr>
      </w:pPr>
      <w:r w:rsidRPr="00500DB9">
        <w:rPr>
          <w:bCs/>
          <w:sz w:val="28"/>
          <w:szCs w:val="28"/>
        </w:rPr>
        <w:t xml:space="preserve">                 </w:t>
      </w:r>
      <w:r w:rsidRPr="00500DB9">
        <w:rPr>
          <w:bCs/>
          <w:sz w:val="28"/>
          <w:szCs w:val="28"/>
        </w:rPr>
        <w:tab/>
      </w:r>
      <w:r w:rsidRPr="00500DB9">
        <w:rPr>
          <w:bCs/>
          <w:sz w:val="28"/>
          <w:szCs w:val="28"/>
        </w:rPr>
        <w:tab/>
        <w:t>ВОРОНЕЖСКОЙ ОБЛАСТИ</w:t>
      </w:r>
      <w:r w:rsidRPr="00500DB9">
        <w:rPr>
          <w:bCs/>
          <w:sz w:val="28"/>
          <w:szCs w:val="28"/>
        </w:rPr>
        <w:tab/>
      </w:r>
      <w:r w:rsidRPr="00500DB9">
        <w:rPr>
          <w:sz w:val="28"/>
          <w:szCs w:val="28"/>
        </w:rPr>
        <w:tab/>
      </w:r>
      <w:r w:rsidRPr="00500DB9">
        <w:rPr>
          <w:sz w:val="28"/>
          <w:szCs w:val="28"/>
        </w:rPr>
        <w:tab/>
      </w:r>
    </w:p>
    <w:p w:rsidR="00CE473E" w:rsidRPr="00500DB9" w:rsidRDefault="00CE473E" w:rsidP="00CE473E">
      <w:pPr>
        <w:pStyle w:val="1"/>
        <w:rPr>
          <w:bCs/>
          <w:sz w:val="28"/>
          <w:szCs w:val="28"/>
        </w:rPr>
      </w:pPr>
    </w:p>
    <w:p w:rsidR="00CE473E" w:rsidRPr="00500DB9" w:rsidRDefault="00CE473E" w:rsidP="00CE473E">
      <w:pPr>
        <w:pStyle w:val="1"/>
        <w:rPr>
          <w:bCs/>
          <w:sz w:val="28"/>
          <w:szCs w:val="28"/>
        </w:rPr>
      </w:pPr>
      <w:r w:rsidRPr="00500DB9">
        <w:rPr>
          <w:bCs/>
          <w:sz w:val="28"/>
          <w:szCs w:val="28"/>
        </w:rPr>
        <w:t xml:space="preserve">РЕШЕНИЕ </w:t>
      </w:r>
    </w:p>
    <w:p w:rsidR="00CE473E" w:rsidRPr="00500DB9" w:rsidRDefault="00CE473E" w:rsidP="00CE47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00"/>
        </w:rPr>
      </w:pPr>
      <w:r w:rsidRPr="007967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7F6C26">
        <w:rPr>
          <w:rFonts w:ascii="Times New Roman" w:hAnsi="Times New Roman" w:cs="Times New Roman"/>
          <w:sz w:val="28"/>
          <w:szCs w:val="28"/>
          <w:u w:val="single"/>
        </w:rPr>
        <w:t xml:space="preserve"> 27</w:t>
      </w:r>
      <w:r w:rsidR="00AB3F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июл</w:t>
      </w:r>
      <w:r w:rsidRPr="007967BB">
        <w:rPr>
          <w:rFonts w:ascii="Times New Roman" w:eastAsia="Times New Roman" w:hAnsi="Times New Roman" w:cs="Times New Roman"/>
          <w:sz w:val="28"/>
          <w:szCs w:val="28"/>
          <w:u w:val="single"/>
        </w:rPr>
        <w:t>я 2020  года №</w:t>
      </w:r>
      <w:r w:rsidR="007967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3FA2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00D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E473E" w:rsidRDefault="00CE473E" w:rsidP="00CE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Колодежное</w:t>
      </w:r>
      <w:proofErr w:type="spellEnd"/>
    </w:p>
    <w:p w:rsidR="007967BB" w:rsidRDefault="00CC57CA" w:rsidP="0079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CE473E" w:rsidRPr="0050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решение</w:t>
      </w:r>
      <w:r w:rsidR="00CE473E" w:rsidRPr="0050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473E" w:rsidRPr="00500DB9" w:rsidRDefault="00CE473E" w:rsidP="0079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CE473E" w:rsidRPr="00500DB9" w:rsidRDefault="00CE473E" w:rsidP="00CE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E473E" w:rsidRPr="00500DB9" w:rsidRDefault="00CE473E" w:rsidP="00CE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hAnsi="Times New Roman" w:cs="Times New Roman"/>
          <w:sz w:val="28"/>
          <w:szCs w:val="28"/>
        </w:rPr>
        <w:t>от 12.07.2011 г № 20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</w:p>
    <w:p w:rsidR="00CE473E" w:rsidRPr="00500DB9" w:rsidRDefault="00CE473E" w:rsidP="00CE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E473E" w:rsidRPr="00500DB9" w:rsidRDefault="00CE473E" w:rsidP="00CE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поселения Подгоренского муниципального </w:t>
      </w:r>
    </w:p>
    <w:p w:rsidR="00CE473E" w:rsidRPr="00500DB9" w:rsidRDefault="00CE473E" w:rsidP="00CE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>района»</w:t>
      </w:r>
    </w:p>
    <w:p w:rsidR="00CE473E" w:rsidRDefault="00CE473E" w:rsidP="00CE473E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ст. 24 и ст. 25 Градостроительного кодекса РФ № 190-ФЗ ст. 28 Федерального закона №131 от 06.10.2003г «Об общих принципах организации местного самоуправления в Российской Федерации», решением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hAnsi="Times New Roman" w:cs="Times New Roman"/>
          <w:sz w:val="28"/>
          <w:szCs w:val="28"/>
        </w:rPr>
        <w:t xml:space="preserve"> сельского поселения от 29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.12.2005 года № </w:t>
      </w:r>
      <w:r w:rsidRPr="00500DB9">
        <w:rPr>
          <w:rFonts w:ascii="Times New Roman" w:hAnsi="Times New Roman" w:cs="Times New Roman"/>
          <w:sz w:val="28"/>
          <w:szCs w:val="28"/>
        </w:rPr>
        <w:t>1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4 «Об утверждении «Положения о публичных слушаниях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00DB9">
        <w:rPr>
          <w:rFonts w:ascii="Times New Roman" w:hAnsi="Times New Roman" w:cs="Times New Roman"/>
          <w:sz w:val="28"/>
          <w:szCs w:val="28"/>
        </w:rPr>
        <w:t>»</w:t>
      </w:r>
      <w:r w:rsidR="00593B9A">
        <w:rPr>
          <w:rFonts w:ascii="Times New Roman" w:hAnsi="Times New Roman" w:cs="Times New Roman"/>
          <w:sz w:val="28"/>
          <w:szCs w:val="28"/>
        </w:rPr>
        <w:t>, У</w:t>
      </w:r>
      <w:r w:rsidR="00CC57CA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593B9A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="00593B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473E" w:rsidRDefault="00CE473E" w:rsidP="00CE473E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C57CA" w:rsidRPr="00593B9A" w:rsidRDefault="00CC57CA" w:rsidP="00593B9A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593B9A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</w:t>
      </w:r>
      <w:r w:rsidRPr="00593B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3B9A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  <w:r w:rsidR="00593B9A" w:rsidRPr="00593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9A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93B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93B9A">
        <w:rPr>
          <w:rFonts w:ascii="Times New Roman" w:hAnsi="Times New Roman" w:cs="Times New Roman"/>
          <w:sz w:val="28"/>
          <w:szCs w:val="28"/>
        </w:rPr>
        <w:t>от 12.07.2011 г № 20</w:t>
      </w:r>
      <w:r w:rsidRPr="00593B9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Генерального плана </w:t>
      </w:r>
      <w:proofErr w:type="spellStart"/>
      <w:r w:rsidRPr="00593B9A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93B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</w:t>
      </w:r>
      <w:r w:rsidR="00593B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93B9A">
        <w:rPr>
          <w:rFonts w:ascii="Times New Roman" w:eastAsia="Times New Roman" w:hAnsi="Times New Roman" w:cs="Times New Roman"/>
          <w:sz w:val="28"/>
          <w:szCs w:val="28"/>
        </w:rPr>
        <w:t>района» следующего содержания</w:t>
      </w:r>
      <w:r w:rsidR="007967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473E" w:rsidRPr="00CC57CA" w:rsidRDefault="00CE473E" w:rsidP="007967B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7CA">
        <w:rPr>
          <w:rFonts w:ascii="Times New Roman" w:hAnsi="Times New Roman" w:cs="Times New Roman"/>
          <w:sz w:val="28"/>
          <w:szCs w:val="28"/>
        </w:rPr>
        <w:t xml:space="preserve">Включить в границы </w:t>
      </w:r>
      <w:proofErr w:type="spellStart"/>
      <w:r w:rsidRPr="00CC57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C57C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C57CA">
        <w:rPr>
          <w:rFonts w:ascii="Times New Roman" w:hAnsi="Times New Roman" w:cs="Times New Roman"/>
          <w:sz w:val="28"/>
          <w:szCs w:val="28"/>
        </w:rPr>
        <w:t>олодежное</w:t>
      </w:r>
      <w:proofErr w:type="spellEnd"/>
      <w:r w:rsidR="00CC57CA">
        <w:rPr>
          <w:rFonts w:ascii="Times New Roman" w:hAnsi="Times New Roman" w:cs="Times New Roman"/>
          <w:sz w:val="28"/>
          <w:szCs w:val="28"/>
        </w:rPr>
        <w:t xml:space="preserve"> участок с</w:t>
      </w:r>
      <w:r w:rsidRPr="00CC57CA">
        <w:rPr>
          <w:rFonts w:ascii="Times New Roman" w:hAnsi="Times New Roman" w:cs="Times New Roman"/>
          <w:sz w:val="28"/>
          <w:szCs w:val="28"/>
        </w:rPr>
        <w:t xml:space="preserve"> ориентировочно</w:t>
      </w:r>
      <w:r w:rsidR="00CC57CA">
        <w:rPr>
          <w:rFonts w:ascii="Times New Roman" w:hAnsi="Times New Roman" w:cs="Times New Roman"/>
          <w:sz w:val="28"/>
          <w:szCs w:val="28"/>
        </w:rPr>
        <w:t>й площадью 5,57 га и дорогу</w:t>
      </w:r>
      <w:r w:rsidRPr="00CC57CA">
        <w:rPr>
          <w:rFonts w:ascii="Times New Roman" w:hAnsi="Times New Roman" w:cs="Times New Roman"/>
          <w:sz w:val="28"/>
          <w:szCs w:val="28"/>
        </w:rPr>
        <w:t xml:space="preserve"> общего пользования вдоль участка с кадастровым номером 36:24:7900006:31;</w:t>
      </w:r>
    </w:p>
    <w:p w:rsidR="00CE473E" w:rsidRPr="00CC57CA" w:rsidRDefault="00CE473E" w:rsidP="007967B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7CA">
        <w:rPr>
          <w:rFonts w:ascii="Times New Roman" w:hAnsi="Times New Roman" w:cs="Times New Roman"/>
          <w:sz w:val="28"/>
          <w:szCs w:val="28"/>
        </w:rPr>
        <w:t>Включит</w:t>
      </w:r>
      <w:r w:rsidR="00CC57CA">
        <w:rPr>
          <w:rFonts w:ascii="Times New Roman" w:hAnsi="Times New Roman" w:cs="Times New Roman"/>
          <w:sz w:val="28"/>
          <w:szCs w:val="28"/>
        </w:rPr>
        <w:t xml:space="preserve">ь в границы </w:t>
      </w:r>
      <w:proofErr w:type="spellStart"/>
      <w:r w:rsidR="007967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967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967BB">
        <w:rPr>
          <w:rFonts w:ascii="Times New Roman" w:hAnsi="Times New Roman" w:cs="Times New Roman"/>
          <w:sz w:val="28"/>
          <w:szCs w:val="28"/>
        </w:rPr>
        <w:t>олодежное</w:t>
      </w:r>
      <w:proofErr w:type="spellEnd"/>
      <w:r w:rsidR="007967B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C57CA">
        <w:rPr>
          <w:rFonts w:ascii="Times New Roman" w:hAnsi="Times New Roman" w:cs="Times New Roman"/>
          <w:sz w:val="28"/>
          <w:szCs w:val="28"/>
        </w:rPr>
        <w:t>ок с</w:t>
      </w:r>
      <w:r w:rsidRPr="00CC57CA">
        <w:rPr>
          <w:rFonts w:ascii="Times New Roman" w:hAnsi="Times New Roman" w:cs="Times New Roman"/>
          <w:sz w:val="28"/>
          <w:szCs w:val="28"/>
        </w:rPr>
        <w:t xml:space="preserve"> ориентировочной площадью 1,12 га по </w:t>
      </w:r>
      <w:proofErr w:type="spellStart"/>
      <w:r w:rsidRPr="00CC57CA">
        <w:rPr>
          <w:rFonts w:ascii="Times New Roman" w:hAnsi="Times New Roman" w:cs="Times New Roman"/>
          <w:sz w:val="28"/>
          <w:szCs w:val="28"/>
        </w:rPr>
        <w:t>ул.Тарасенко</w:t>
      </w:r>
      <w:proofErr w:type="spellEnd"/>
      <w:r w:rsidRPr="00CC57CA">
        <w:rPr>
          <w:rFonts w:ascii="Times New Roman" w:hAnsi="Times New Roman" w:cs="Times New Roman"/>
          <w:sz w:val="28"/>
          <w:szCs w:val="28"/>
        </w:rPr>
        <w:t xml:space="preserve"> (жилая застройка за границами населенного пункта);</w:t>
      </w:r>
    </w:p>
    <w:p w:rsidR="00814A2F" w:rsidRDefault="00CC57CA" w:rsidP="007967B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участок с</w:t>
      </w:r>
      <w:r w:rsidR="00CE473E">
        <w:rPr>
          <w:rFonts w:ascii="Times New Roman" w:hAnsi="Times New Roman" w:cs="Times New Roman"/>
          <w:sz w:val="28"/>
          <w:szCs w:val="28"/>
        </w:rPr>
        <w:t xml:space="preserve"> ориентировочной площадью 5,91 га</w:t>
      </w:r>
      <w:r>
        <w:rPr>
          <w:rFonts w:ascii="Times New Roman" w:hAnsi="Times New Roman" w:cs="Times New Roman"/>
          <w:sz w:val="28"/>
          <w:szCs w:val="28"/>
        </w:rPr>
        <w:t>,  расположенный</w:t>
      </w:r>
      <w:r w:rsidR="00CE473E">
        <w:rPr>
          <w:rFonts w:ascii="Times New Roman" w:hAnsi="Times New Roman" w:cs="Times New Roman"/>
          <w:sz w:val="28"/>
          <w:szCs w:val="28"/>
        </w:rPr>
        <w:t xml:space="preserve"> в северо-восточной части кадастрового квартала 36:24:7900006 из земель сельскохозяйственного </w:t>
      </w:r>
      <w:r w:rsidR="00814A2F">
        <w:rPr>
          <w:rFonts w:ascii="Times New Roman" w:hAnsi="Times New Roman" w:cs="Times New Roman"/>
          <w:sz w:val="28"/>
          <w:szCs w:val="28"/>
        </w:rPr>
        <w:t xml:space="preserve">назначения в </w:t>
      </w:r>
      <w:proofErr w:type="gramStart"/>
      <w:r w:rsidR="00814A2F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="00814A2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(земли рекреации).</w:t>
      </w:r>
    </w:p>
    <w:p w:rsidR="00814A2F" w:rsidRDefault="00814A2F" w:rsidP="007967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14A2F" w:rsidRPr="00814A2F" w:rsidRDefault="00814A2F" w:rsidP="007967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CE473E" w:rsidRPr="00500DB9" w:rsidRDefault="00CE473E" w:rsidP="00CE4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73E" w:rsidRPr="00500DB9" w:rsidRDefault="00CE473E" w:rsidP="00CE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3518" w:rsidRPr="007967BB" w:rsidRDefault="00CE473E" w:rsidP="0079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500DB9">
        <w:rPr>
          <w:rFonts w:ascii="Times New Roman" w:hAnsi="Times New Roman" w:cs="Times New Roman"/>
          <w:sz w:val="28"/>
          <w:szCs w:val="28"/>
        </w:rPr>
        <w:t>А.И. Изюмов</w:t>
      </w:r>
    </w:p>
    <w:sectPr w:rsidR="00033518" w:rsidRPr="007967BB" w:rsidSect="00500D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778"/>
    <w:multiLevelType w:val="multilevel"/>
    <w:tmpl w:val="9BE8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41720156"/>
    <w:multiLevelType w:val="hybridMultilevel"/>
    <w:tmpl w:val="6472D2A4"/>
    <w:lvl w:ilvl="0" w:tplc="D43201AC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80A3DA8"/>
    <w:multiLevelType w:val="hybridMultilevel"/>
    <w:tmpl w:val="92CE8C34"/>
    <w:lvl w:ilvl="0" w:tplc="CFD83F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73E"/>
    <w:rsid w:val="00033518"/>
    <w:rsid w:val="000A5033"/>
    <w:rsid w:val="00147135"/>
    <w:rsid w:val="00293260"/>
    <w:rsid w:val="00593B9A"/>
    <w:rsid w:val="005B3D52"/>
    <w:rsid w:val="005C22B8"/>
    <w:rsid w:val="006D405F"/>
    <w:rsid w:val="00783A26"/>
    <w:rsid w:val="007967BB"/>
    <w:rsid w:val="007F6C26"/>
    <w:rsid w:val="00814A2F"/>
    <w:rsid w:val="00AB3FA2"/>
    <w:rsid w:val="00B929C7"/>
    <w:rsid w:val="00CC57CA"/>
    <w:rsid w:val="00CE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CE473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CE4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E4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kolodezh.podgor</cp:lastModifiedBy>
  <cp:revision>8</cp:revision>
  <cp:lastPrinted>2020-07-06T12:23:00Z</cp:lastPrinted>
  <dcterms:created xsi:type="dcterms:W3CDTF">2020-07-06T05:29:00Z</dcterms:created>
  <dcterms:modified xsi:type="dcterms:W3CDTF">2020-07-30T10:44:00Z</dcterms:modified>
</cp:coreProperties>
</file>