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 xml:space="preserve">АДМИНИСТРАЦИЯ 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КОЛОДЕЖАНСКОГО</w:t>
      </w:r>
      <w:r w:rsidRPr="00D8017D">
        <w:rPr>
          <w:b/>
          <w:sz w:val="26"/>
          <w:szCs w:val="26"/>
        </w:rPr>
        <w:t xml:space="preserve"> СЕЛЬСКОГО ПОСЕЛЕНИЯ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 xml:space="preserve">ПОДГОРЕНСКОГО МУНИЦИПАЛЬНОГО РАЙОНА 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>ВОРОНЕЖСКОЙ ОБЛАСТИ</w:t>
      </w:r>
    </w:p>
    <w:p w:rsidR="002B41D0" w:rsidRDefault="002B41D0" w:rsidP="002B41D0">
      <w:pPr>
        <w:jc w:val="center"/>
        <w:rPr>
          <w:b/>
          <w:sz w:val="26"/>
          <w:szCs w:val="26"/>
        </w:rPr>
      </w:pP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>ПОСТАНОВЛЕНИЕ</w:t>
      </w:r>
    </w:p>
    <w:p w:rsidR="002B41D0" w:rsidRPr="00D8017D" w:rsidRDefault="002B41D0" w:rsidP="002B41D0">
      <w:pPr>
        <w:jc w:val="center"/>
        <w:rPr>
          <w:sz w:val="26"/>
          <w:szCs w:val="26"/>
        </w:rPr>
      </w:pPr>
    </w:p>
    <w:p w:rsidR="002B41D0" w:rsidRPr="00D8017D" w:rsidRDefault="002B41D0" w:rsidP="002B41D0">
      <w:pPr>
        <w:jc w:val="center"/>
        <w:rPr>
          <w:sz w:val="26"/>
          <w:szCs w:val="26"/>
        </w:rPr>
      </w:pPr>
    </w:p>
    <w:p w:rsidR="002B41D0" w:rsidRPr="00D8017D" w:rsidRDefault="0094679D" w:rsidP="002B41D0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11</w:t>
      </w:r>
      <w:r w:rsidR="002B41D0">
        <w:rPr>
          <w:sz w:val="26"/>
          <w:szCs w:val="26"/>
          <w:u w:val="single"/>
        </w:rPr>
        <w:t xml:space="preserve"> октября 2021 </w:t>
      </w:r>
      <w:r w:rsidR="002B41D0" w:rsidRPr="00D8017D">
        <w:rPr>
          <w:sz w:val="26"/>
          <w:szCs w:val="26"/>
          <w:u w:val="single"/>
        </w:rPr>
        <w:t>г</w:t>
      </w:r>
      <w:r w:rsidR="002B41D0">
        <w:rPr>
          <w:sz w:val="26"/>
          <w:szCs w:val="26"/>
          <w:u w:val="single"/>
        </w:rPr>
        <w:t>ода</w:t>
      </w:r>
      <w:r w:rsidR="002B41D0" w:rsidRPr="00D8017D">
        <w:rPr>
          <w:sz w:val="26"/>
          <w:szCs w:val="26"/>
          <w:u w:val="single"/>
        </w:rPr>
        <w:t xml:space="preserve"> №</w:t>
      </w:r>
      <w:r w:rsidR="002B41D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11</w:t>
      </w:r>
      <w:r w:rsidR="002B41D0">
        <w:rPr>
          <w:sz w:val="26"/>
          <w:szCs w:val="26"/>
          <w:u w:val="single"/>
        </w:rPr>
        <w:t xml:space="preserve">   </w:t>
      </w:r>
      <w:r w:rsidR="002B41D0" w:rsidRPr="00D8017D">
        <w:rPr>
          <w:sz w:val="26"/>
          <w:szCs w:val="26"/>
          <w:u w:val="single"/>
        </w:rPr>
        <w:t xml:space="preserve">   </w:t>
      </w:r>
    </w:p>
    <w:p w:rsidR="002B41D0" w:rsidRDefault="002B41D0" w:rsidP="002B41D0">
      <w:pPr>
        <w:rPr>
          <w:b/>
          <w:sz w:val="20"/>
          <w:szCs w:val="20"/>
        </w:rPr>
      </w:pPr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.К</w:t>
      </w:r>
      <w:proofErr w:type="gramEnd"/>
      <w:r>
        <w:rPr>
          <w:b/>
          <w:sz w:val="20"/>
          <w:szCs w:val="20"/>
        </w:rPr>
        <w:t>олодежное</w:t>
      </w:r>
    </w:p>
    <w:p w:rsidR="002B41D0" w:rsidRPr="00F52B3C" w:rsidRDefault="002B41D0" w:rsidP="002B41D0">
      <w:pPr>
        <w:rPr>
          <w:b/>
          <w:sz w:val="20"/>
          <w:szCs w:val="20"/>
        </w:rPr>
      </w:pPr>
    </w:p>
    <w:p w:rsidR="002B41D0" w:rsidRPr="00F52B3C" w:rsidRDefault="002B41D0" w:rsidP="002B41D0">
      <w:pPr>
        <w:jc w:val="both"/>
        <w:rPr>
          <w:b/>
          <w:sz w:val="20"/>
          <w:szCs w:val="20"/>
        </w:rPr>
      </w:pPr>
    </w:p>
    <w:p w:rsidR="002B41D0" w:rsidRPr="00D8017D" w:rsidRDefault="002B41D0" w:rsidP="002B41D0">
      <w:pPr>
        <w:jc w:val="both"/>
        <w:rPr>
          <w:sz w:val="26"/>
          <w:szCs w:val="26"/>
        </w:rPr>
      </w:pPr>
      <w:r w:rsidRPr="00D8017D">
        <w:rPr>
          <w:sz w:val="26"/>
          <w:szCs w:val="26"/>
        </w:rPr>
        <w:t xml:space="preserve">О </w:t>
      </w:r>
      <w:r>
        <w:rPr>
          <w:sz w:val="26"/>
          <w:szCs w:val="26"/>
        </w:rPr>
        <w:t>присвоении адреса объектам недвижимости,</w:t>
      </w:r>
    </w:p>
    <w:p w:rsidR="002B41D0" w:rsidRDefault="002B41D0" w:rsidP="002B41D0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расположенным</w:t>
      </w:r>
      <w:proofErr w:type="gramEnd"/>
      <w:r>
        <w:rPr>
          <w:sz w:val="26"/>
          <w:szCs w:val="26"/>
        </w:rPr>
        <w:t xml:space="preserve"> на территории Колодежанского</w:t>
      </w:r>
      <w:r w:rsidRPr="00D8017D">
        <w:rPr>
          <w:sz w:val="26"/>
          <w:szCs w:val="26"/>
        </w:rPr>
        <w:t xml:space="preserve"> </w:t>
      </w:r>
    </w:p>
    <w:p w:rsidR="002B41D0" w:rsidRDefault="002B41D0" w:rsidP="002B41D0">
      <w:pPr>
        <w:jc w:val="both"/>
        <w:rPr>
          <w:sz w:val="26"/>
          <w:szCs w:val="26"/>
        </w:rPr>
      </w:pPr>
      <w:r w:rsidRPr="00D8017D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Подгоренского </w:t>
      </w:r>
    </w:p>
    <w:p w:rsidR="002B41D0" w:rsidRPr="00D8017D" w:rsidRDefault="002B41D0" w:rsidP="002B41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Воронежской области </w:t>
      </w:r>
    </w:p>
    <w:p w:rsidR="002B41D0" w:rsidRPr="00DB12B1" w:rsidRDefault="002B41D0" w:rsidP="002B41D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B41D0" w:rsidRDefault="002B41D0" w:rsidP="002B41D0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3C6EBD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связи с упорядочиванием адресов объектов адресации расположенных на территории Колодежанского сельского поселения </w:t>
      </w:r>
      <w:r>
        <w:rPr>
          <w:rFonts w:ascii="Times New Roman" w:hAnsi="Times New Roman"/>
          <w:sz w:val="26"/>
          <w:szCs w:val="26"/>
        </w:rPr>
        <w:tab/>
        <w:t>Подгоренского муниципального района Воронежской области, в соответствии с Федеральным законом от 28.12.2013г. № 443-ФЗ « О федеральной информационной адресной</w:t>
      </w:r>
      <w:r w:rsidR="00B41847" w:rsidRPr="00B41847">
        <w:rPr>
          <w:rFonts w:ascii="Times New Roman" w:hAnsi="Times New Roman"/>
          <w:sz w:val="26"/>
          <w:szCs w:val="26"/>
        </w:rPr>
        <w:t xml:space="preserve"> </w:t>
      </w:r>
      <w:r w:rsidR="00B41847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истеме и о внесении изменений в Федеральный закон « Об общих принципах организации местного самоуправления в Российской Федерации», руководствуясь Правилами присвоения, изменения и </w:t>
      </w:r>
      <w:r w:rsidR="00B41847">
        <w:rPr>
          <w:rFonts w:ascii="Times New Roman" w:hAnsi="Times New Roman"/>
          <w:sz w:val="26"/>
          <w:szCs w:val="26"/>
        </w:rPr>
        <w:t>аннулирования</w:t>
      </w:r>
      <w:r>
        <w:rPr>
          <w:rFonts w:ascii="Times New Roman" w:hAnsi="Times New Roman"/>
          <w:sz w:val="26"/>
          <w:szCs w:val="26"/>
        </w:rPr>
        <w:t xml:space="preserve"> адресов, утвержденными постановлением Правительства РФ от</w:t>
      </w:r>
      <w:proofErr w:type="gramEnd"/>
      <w:r>
        <w:rPr>
          <w:rFonts w:ascii="Times New Roman" w:hAnsi="Times New Roman"/>
          <w:sz w:val="26"/>
          <w:szCs w:val="26"/>
        </w:rPr>
        <w:t xml:space="preserve"> 19.11.2014г.№ 1221 « Об утверждении Правил присвоения, изменения и ан</w:t>
      </w:r>
      <w:r w:rsidR="00B41847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 xml:space="preserve">улирования адресов», администрация </w:t>
      </w:r>
      <w:proofErr w:type="spellStart"/>
      <w:r>
        <w:rPr>
          <w:rFonts w:ascii="Times New Roman" w:hAnsi="Times New Roman"/>
          <w:sz w:val="26"/>
          <w:szCs w:val="26"/>
        </w:rPr>
        <w:t>Колодежанского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</w:p>
    <w:p w:rsidR="002B41D0" w:rsidRDefault="002B41D0" w:rsidP="002B41D0">
      <w:pPr>
        <w:pStyle w:val="a5"/>
        <w:spacing w:line="276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2B41D0" w:rsidRPr="003C6EBD" w:rsidRDefault="002B41D0" w:rsidP="002B41D0">
      <w:pPr>
        <w:pStyle w:val="a5"/>
        <w:spacing w:line="276" w:lineRule="auto"/>
        <w:ind w:firstLine="708"/>
        <w:jc w:val="center"/>
        <w:rPr>
          <w:sz w:val="26"/>
          <w:szCs w:val="26"/>
        </w:rPr>
      </w:pPr>
    </w:p>
    <w:p w:rsidR="002B41D0" w:rsidRPr="003C6EBD" w:rsidRDefault="002B41D0" w:rsidP="002B41D0">
      <w:pPr>
        <w:spacing w:line="276" w:lineRule="auto"/>
        <w:jc w:val="both"/>
        <w:rPr>
          <w:sz w:val="26"/>
          <w:szCs w:val="26"/>
        </w:rPr>
      </w:pPr>
    </w:p>
    <w:p w:rsidR="002B41D0" w:rsidRPr="003C6EBD" w:rsidRDefault="002B41D0" w:rsidP="002B41D0">
      <w:pPr>
        <w:spacing w:line="276" w:lineRule="auto"/>
        <w:ind w:firstLine="708"/>
        <w:jc w:val="both"/>
        <w:rPr>
          <w:sz w:val="26"/>
          <w:szCs w:val="26"/>
        </w:rPr>
      </w:pPr>
      <w:r w:rsidRPr="003C6EBD">
        <w:rPr>
          <w:sz w:val="26"/>
          <w:szCs w:val="26"/>
        </w:rPr>
        <w:t xml:space="preserve">1. </w:t>
      </w:r>
      <w:r>
        <w:rPr>
          <w:sz w:val="26"/>
          <w:szCs w:val="26"/>
        </w:rPr>
        <w:t>Присвоить адреса объектам недвижимости, расположенным на территории Колодежанского сельского поселения Подгоренского муниципального района Воронежской области согласно приложению.</w:t>
      </w:r>
      <w:r w:rsidRPr="003C6EBD">
        <w:rPr>
          <w:sz w:val="26"/>
          <w:szCs w:val="26"/>
        </w:rPr>
        <w:t xml:space="preserve"> </w:t>
      </w:r>
    </w:p>
    <w:p w:rsidR="002B41D0" w:rsidRPr="003C6EBD" w:rsidRDefault="002B41D0" w:rsidP="002B41D0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3C6EBD">
        <w:rPr>
          <w:sz w:val="26"/>
          <w:szCs w:val="26"/>
        </w:rPr>
        <w:t>2.  Настоящее постановление вступает в силу</w:t>
      </w:r>
      <w:r w:rsidR="00B41847">
        <w:rPr>
          <w:sz w:val="26"/>
          <w:szCs w:val="26"/>
        </w:rPr>
        <w:t xml:space="preserve"> с</w:t>
      </w:r>
      <w:r w:rsidRPr="003C6EBD">
        <w:rPr>
          <w:sz w:val="26"/>
          <w:szCs w:val="26"/>
        </w:rPr>
        <w:t xml:space="preserve"> </w:t>
      </w:r>
      <w:r>
        <w:rPr>
          <w:sz w:val="26"/>
          <w:szCs w:val="26"/>
        </w:rPr>
        <w:t>момента его подписания.</w:t>
      </w:r>
    </w:p>
    <w:p w:rsidR="002B41D0" w:rsidRPr="003C6EBD" w:rsidRDefault="002B41D0" w:rsidP="002B41D0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3C6EBD">
        <w:rPr>
          <w:sz w:val="26"/>
          <w:szCs w:val="26"/>
        </w:rPr>
        <w:t xml:space="preserve">3.  </w:t>
      </w:r>
      <w:proofErr w:type="gramStart"/>
      <w:r w:rsidRPr="003C6EBD">
        <w:rPr>
          <w:sz w:val="26"/>
          <w:szCs w:val="26"/>
        </w:rPr>
        <w:t>Контроль за</w:t>
      </w:r>
      <w:proofErr w:type="gramEnd"/>
      <w:r w:rsidRPr="003C6EB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2B41D0" w:rsidRDefault="002B41D0" w:rsidP="002B41D0">
      <w:pPr>
        <w:widowControl w:val="0"/>
        <w:spacing w:line="276" w:lineRule="auto"/>
        <w:ind w:firstLine="709"/>
        <w:jc w:val="both"/>
        <w:rPr>
          <w:color w:val="1E1E1E"/>
          <w:sz w:val="26"/>
          <w:szCs w:val="26"/>
        </w:rPr>
      </w:pPr>
    </w:p>
    <w:p w:rsidR="002B41D0" w:rsidRDefault="002B41D0" w:rsidP="002B41D0">
      <w:pPr>
        <w:widowControl w:val="0"/>
        <w:spacing w:line="360" w:lineRule="auto"/>
        <w:ind w:firstLine="709"/>
        <w:jc w:val="both"/>
        <w:rPr>
          <w:color w:val="1E1E1E"/>
          <w:sz w:val="26"/>
          <w:szCs w:val="26"/>
        </w:rPr>
      </w:pPr>
    </w:p>
    <w:p w:rsidR="002B41D0" w:rsidRDefault="00B41847" w:rsidP="002B41D0">
      <w:pPr>
        <w:pStyle w:val="a3"/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B41D0" w:rsidRPr="00DB12B1">
        <w:rPr>
          <w:sz w:val="26"/>
          <w:szCs w:val="26"/>
        </w:rPr>
        <w:t xml:space="preserve">Глава </w:t>
      </w:r>
    </w:p>
    <w:p w:rsidR="002B41D0" w:rsidRPr="00DB12B1" w:rsidRDefault="00B41847" w:rsidP="002B41D0">
      <w:pPr>
        <w:pStyle w:val="a3"/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bookmarkStart w:id="0" w:name="_GoBack"/>
      <w:bookmarkEnd w:id="0"/>
      <w:proofErr w:type="spellStart"/>
      <w:r w:rsidR="002B41D0">
        <w:rPr>
          <w:sz w:val="26"/>
          <w:szCs w:val="26"/>
        </w:rPr>
        <w:t>Колодежанского</w:t>
      </w:r>
      <w:proofErr w:type="spellEnd"/>
      <w:r w:rsidR="002B41D0">
        <w:rPr>
          <w:sz w:val="26"/>
          <w:szCs w:val="26"/>
        </w:rPr>
        <w:t xml:space="preserve"> </w:t>
      </w:r>
      <w:r w:rsidR="002B41D0" w:rsidRPr="00DB12B1">
        <w:rPr>
          <w:sz w:val="26"/>
          <w:szCs w:val="26"/>
        </w:rPr>
        <w:t>сельского поселения</w:t>
      </w:r>
      <w:r w:rsidR="002B41D0" w:rsidRPr="00DB12B1">
        <w:rPr>
          <w:sz w:val="26"/>
          <w:szCs w:val="26"/>
        </w:rPr>
        <w:tab/>
      </w:r>
      <w:r w:rsidR="002B41D0" w:rsidRPr="00DB12B1">
        <w:rPr>
          <w:sz w:val="26"/>
          <w:szCs w:val="26"/>
        </w:rPr>
        <w:tab/>
      </w:r>
      <w:r w:rsidR="002B41D0">
        <w:rPr>
          <w:sz w:val="26"/>
          <w:szCs w:val="26"/>
        </w:rPr>
        <w:t xml:space="preserve">                                 </w:t>
      </w:r>
      <w:r w:rsidR="002B41D0" w:rsidRPr="00DB12B1">
        <w:rPr>
          <w:sz w:val="26"/>
          <w:szCs w:val="26"/>
        </w:rPr>
        <w:t xml:space="preserve"> </w:t>
      </w:r>
      <w:r w:rsidR="002B41D0">
        <w:rPr>
          <w:sz w:val="26"/>
          <w:szCs w:val="26"/>
        </w:rPr>
        <w:t>А.И. Изюмов</w:t>
      </w:r>
    </w:p>
    <w:p w:rsidR="001304B4" w:rsidRDefault="001304B4"/>
    <w:p w:rsidR="00E756BB" w:rsidRDefault="00E756BB"/>
    <w:p w:rsidR="00E756BB" w:rsidRDefault="00E756BB"/>
    <w:p w:rsidR="00E756BB" w:rsidRDefault="00E756BB"/>
    <w:p w:rsidR="00E756BB" w:rsidRDefault="00E756BB"/>
    <w:p w:rsidR="00E756BB" w:rsidRDefault="00E756BB"/>
    <w:p w:rsidR="00E756BB" w:rsidRDefault="00E756BB"/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Pr="00B41847" w:rsidRDefault="00960A3E" w:rsidP="00AF487B">
      <w:pPr>
        <w:pStyle w:val="ConsPlusNormal"/>
        <w:outlineLvl w:val="0"/>
        <w:rPr>
          <w:rFonts w:ascii="Times New Roman" w:hAnsi="Times New Roman" w:cs="Times New Roman"/>
        </w:rPr>
      </w:pPr>
    </w:p>
    <w:sectPr w:rsidR="00960A3E" w:rsidRPr="00B41847" w:rsidSect="003731A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1DFB"/>
    <w:multiLevelType w:val="hybridMultilevel"/>
    <w:tmpl w:val="D50EF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4FEE"/>
    <w:multiLevelType w:val="hybridMultilevel"/>
    <w:tmpl w:val="52B44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41D0"/>
    <w:rsid w:val="000B267F"/>
    <w:rsid w:val="001304B4"/>
    <w:rsid w:val="001A5C64"/>
    <w:rsid w:val="001F549A"/>
    <w:rsid w:val="00286B53"/>
    <w:rsid w:val="002B41D0"/>
    <w:rsid w:val="003731A7"/>
    <w:rsid w:val="005A0366"/>
    <w:rsid w:val="0072498B"/>
    <w:rsid w:val="007D5746"/>
    <w:rsid w:val="007D6620"/>
    <w:rsid w:val="0094679D"/>
    <w:rsid w:val="00960A3E"/>
    <w:rsid w:val="00AF487B"/>
    <w:rsid w:val="00B40998"/>
    <w:rsid w:val="00B41847"/>
    <w:rsid w:val="00E7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41D0"/>
    <w:pPr>
      <w:spacing w:before="120" w:after="60"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41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2B41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75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5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56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56B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756B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75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E75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2021-10-14T05:58:00Z</cp:lastPrinted>
  <dcterms:created xsi:type="dcterms:W3CDTF">2021-10-08T06:53:00Z</dcterms:created>
  <dcterms:modified xsi:type="dcterms:W3CDTF">2021-10-14T05:59:00Z</dcterms:modified>
</cp:coreProperties>
</file>