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2F" w:rsidRDefault="00A36B2F" w:rsidP="00A36B2F">
      <w:pPr>
        <w:pStyle w:val="13"/>
        <w:rPr>
          <w:bCs/>
          <w:sz w:val="26"/>
          <w:szCs w:val="26"/>
        </w:rPr>
      </w:pPr>
      <w:r>
        <w:rPr>
          <w:bCs/>
          <w:sz w:val="26"/>
          <w:szCs w:val="26"/>
        </w:rPr>
        <w:t xml:space="preserve">АДМИНИСТРАЦИЯ </w:t>
      </w:r>
    </w:p>
    <w:p w:rsidR="00A36B2F" w:rsidRDefault="00A36B2F" w:rsidP="00A36B2F">
      <w:pPr>
        <w:jc w:val="center"/>
        <w:rPr>
          <w:b/>
          <w:bCs/>
          <w:sz w:val="26"/>
          <w:szCs w:val="26"/>
        </w:rPr>
      </w:pPr>
      <w:r>
        <w:rPr>
          <w:b/>
          <w:bCs/>
          <w:sz w:val="26"/>
          <w:szCs w:val="26"/>
        </w:rPr>
        <w:t>КОЛОДЕЖАНСКОГО СЕЛЬСКОГО ПОСЕЛЕНИЯ</w:t>
      </w:r>
    </w:p>
    <w:p w:rsidR="00A36B2F" w:rsidRDefault="00A36B2F" w:rsidP="00A36B2F">
      <w:pPr>
        <w:pStyle w:val="13"/>
        <w:rPr>
          <w:bCs/>
          <w:sz w:val="26"/>
          <w:szCs w:val="26"/>
        </w:rPr>
      </w:pPr>
      <w:r>
        <w:rPr>
          <w:bCs/>
          <w:sz w:val="26"/>
          <w:szCs w:val="26"/>
        </w:rPr>
        <w:t>ПОДГОРЕНСКОГО МУНИЦИПАЛЬНОГО  РАЙОНА</w:t>
      </w:r>
    </w:p>
    <w:p w:rsidR="00A36B2F" w:rsidRDefault="00A36B2F" w:rsidP="00A36B2F">
      <w:pPr>
        <w:pStyle w:val="13"/>
        <w:rPr>
          <w:sz w:val="26"/>
          <w:szCs w:val="26"/>
        </w:rPr>
      </w:pPr>
      <w:r>
        <w:rPr>
          <w:bCs/>
          <w:sz w:val="26"/>
          <w:szCs w:val="26"/>
        </w:rPr>
        <w:t xml:space="preserve">                 </w:t>
      </w:r>
      <w:r>
        <w:rPr>
          <w:bCs/>
          <w:sz w:val="26"/>
          <w:szCs w:val="26"/>
        </w:rPr>
        <w:tab/>
      </w:r>
      <w:r>
        <w:rPr>
          <w:bCs/>
          <w:sz w:val="26"/>
          <w:szCs w:val="26"/>
        </w:rPr>
        <w:tab/>
        <w:t>ВОРОНЕЖСКОЙ ОБЛАСТИ</w:t>
      </w:r>
      <w:r>
        <w:rPr>
          <w:bCs/>
          <w:sz w:val="26"/>
          <w:szCs w:val="26"/>
        </w:rPr>
        <w:tab/>
      </w:r>
      <w:r>
        <w:rPr>
          <w:sz w:val="26"/>
          <w:szCs w:val="26"/>
        </w:rPr>
        <w:tab/>
      </w:r>
      <w:r>
        <w:rPr>
          <w:sz w:val="26"/>
          <w:szCs w:val="26"/>
        </w:rPr>
        <w:tab/>
      </w:r>
    </w:p>
    <w:p w:rsidR="00A36B2F" w:rsidRDefault="00A36B2F" w:rsidP="00A36B2F"/>
    <w:p w:rsidR="00A36B2F" w:rsidRDefault="00A36B2F" w:rsidP="00A36B2F">
      <w:pPr>
        <w:pStyle w:val="13"/>
        <w:rPr>
          <w:bCs/>
          <w:sz w:val="26"/>
          <w:szCs w:val="26"/>
        </w:rPr>
      </w:pPr>
      <w:r>
        <w:rPr>
          <w:bCs/>
          <w:sz w:val="26"/>
          <w:szCs w:val="26"/>
        </w:rPr>
        <w:t>ПОСТАНОВЛЕНИЕ</w:t>
      </w:r>
    </w:p>
    <w:p w:rsidR="00A36B2F" w:rsidRDefault="00A36B2F" w:rsidP="00A36B2F">
      <w:pPr>
        <w:rPr>
          <w:b/>
          <w:bCs/>
          <w:sz w:val="26"/>
          <w:szCs w:val="26"/>
        </w:rPr>
      </w:pPr>
    </w:p>
    <w:p w:rsidR="00A36B2F" w:rsidRDefault="00A36B2F" w:rsidP="00A36B2F">
      <w:pPr>
        <w:jc w:val="both"/>
        <w:rPr>
          <w:sz w:val="26"/>
          <w:szCs w:val="26"/>
          <w:u w:val="single"/>
        </w:rPr>
      </w:pPr>
      <w:r>
        <w:rPr>
          <w:sz w:val="26"/>
          <w:szCs w:val="26"/>
          <w:u w:val="single"/>
        </w:rPr>
        <w:t xml:space="preserve">от </w:t>
      </w:r>
      <w:r>
        <w:rPr>
          <w:sz w:val="26"/>
          <w:szCs w:val="26"/>
          <w:u w:val="single"/>
        </w:rPr>
        <w:t>21 октября</w:t>
      </w:r>
      <w:r>
        <w:rPr>
          <w:sz w:val="26"/>
          <w:szCs w:val="26"/>
          <w:u w:val="single"/>
        </w:rPr>
        <w:t xml:space="preserve"> 2022 года  № </w:t>
      </w:r>
      <w:r>
        <w:rPr>
          <w:sz w:val="26"/>
          <w:szCs w:val="26"/>
          <w:u w:val="single"/>
        </w:rPr>
        <w:t>27</w:t>
      </w:r>
    </w:p>
    <w:p w:rsidR="00A36B2F" w:rsidRDefault="00A36B2F" w:rsidP="00A36B2F">
      <w:pPr>
        <w:jc w:val="both"/>
        <w:rPr>
          <w:sz w:val="26"/>
          <w:szCs w:val="26"/>
        </w:rPr>
      </w:pPr>
      <w:r>
        <w:rPr>
          <w:sz w:val="26"/>
          <w:szCs w:val="26"/>
        </w:rPr>
        <w:t xml:space="preserve"> с. </w:t>
      </w:r>
      <w:proofErr w:type="spellStart"/>
      <w:r>
        <w:rPr>
          <w:sz w:val="26"/>
          <w:szCs w:val="26"/>
        </w:rPr>
        <w:t>Колодежное</w:t>
      </w:r>
      <w:proofErr w:type="spellEnd"/>
    </w:p>
    <w:p w:rsidR="00A36B2F" w:rsidRDefault="00A36B2F" w:rsidP="00A36B2F">
      <w:pPr>
        <w:pStyle w:val="13"/>
        <w:rPr>
          <w:b w:val="0"/>
          <w:sz w:val="26"/>
          <w:szCs w:val="26"/>
        </w:rPr>
      </w:pPr>
    </w:p>
    <w:p w:rsidR="00A36B2F" w:rsidRDefault="00A36B2F" w:rsidP="00A36B2F">
      <w:pPr>
        <w:rPr>
          <w:b/>
          <w:szCs w:val="28"/>
        </w:rPr>
      </w:pPr>
      <w:r>
        <w:rPr>
          <w:b/>
          <w:szCs w:val="28"/>
        </w:rPr>
        <w:t xml:space="preserve">Об утверждении </w:t>
      </w:r>
      <w:proofErr w:type="gramStart"/>
      <w:r>
        <w:rPr>
          <w:b/>
          <w:szCs w:val="28"/>
        </w:rPr>
        <w:t>административного</w:t>
      </w:r>
      <w:proofErr w:type="gramEnd"/>
      <w:r>
        <w:rPr>
          <w:b/>
          <w:szCs w:val="28"/>
        </w:rPr>
        <w:t xml:space="preserve"> </w:t>
      </w:r>
    </w:p>
    <w:p w:rsidR="00A36B2F" w:rsidRDefault="00A36B2F" w:rsidP="00A36B2F">
      <w:pPr>
        <w:rPr>
          <w:b/>
          <w:szCs w:val="28"/>
        </w:rPr>
      </w:pPr>
      <w:r>
        <w:rPr>
          <w:b/>
          <w:szCs w:val="28"/>
        </w:rPr>
        <w:t xml:space="preserve">регламента по предоставлению  </w:t>
      </w:r>
    </w:p>
    <w:p w:rsidR="00A36B2F" w:rsidRDefault="00A36B2F" w:rsidP="00A36B2F">
      <w:pPr>
        <w:rPr>
          <w:b/>
          <w:szCs w:val="28"/>
        </w:rPr>
      </w:pPr>
      <w:r>
        <w:rPr>
          <w:b/>
          <w:szCs w:val="28"/>
        </w:rPr>
        <w:t xml:space="preserve">муниципальной услуги </w:t>
      </w:r>
    </w:p>
    <w:p w:rsidR="00A36B2F" w:rsidRDefault="00A36B2F" w:rsidP="00A36B2F">
      <w:pPr>
        <w:rPr>
          <w:b/>
          <w:szCs w:val="28"/>
        </w:rPr>
      </w:pPr>
      <w:r>
        <w:rPr>
          <w:b/>
          <w:szCs w:val="28"/>
        </w:rPr>
        <w:t xml:space="preserve">«Принятие на учет граждан </w:t>
      </w:r>
      <w:proofErr w:type="gramStart"/>
      <w:r>
        <w:rPr>
          <w:b/>
          <w:szCs w:val="28"/>
        </w:rPr>
        <w:t>в</w:t>
      </w:r>
      <w:proofErr w:type="gramEnd"/>
      <w:r>
        <w:rPr>
          <w:b/>
          <w:szCs w:val="28"/>
        </w:rPr>
        <w:t xml:space="preserve"> </w:t>
      </w:r>
    </w:p>
    <w:p w:rsidR="00A36B2F" w:rsidRDefault="00A36B2F" w:rsidP="00A36B2F">
      <w:pPr>
        <w:rPr>
          <w:b/>
          <w:szCs w:val="28"/>
        </w:rPr>
      </w:pPr>
      <w:proofErr w:type="gramStart"/>
      <w:r>
        <w:rPr>
          <w:b/>
          <w:szCs w:val="28"/>
        </w:rPr>
        <w:t>качестве</w:t>
      </w:r>
      <w:proofErr w:type="gramEnd"/>
      <w:r>
        <w:rPr>
          <w:b/>
          <w:szCs w:val="28"/>
        </w:rPr>
        <w:t xml:space="preserve"> нуждающихся в жилых помещениях»</w:t>
      </w:r>
    </w:p>
    <w:p w:rsidR="00A36B2F" w:rsidRDefault="00A36B2F" w:rsidP="00A36B2F">
      <w:pPr>
        <w:rPr>
          <w:color w:val="1E1E1E"/>
          <w:sz w:val="26"/>
          <w:szCs w:val="26"/>
        </w:rPr>
      </w:pPr>
    </w:p>
    <w:p w:rsidR="00A36B2F" w:rsidRDefault="00A36B2F" w:rsidP="00A36B2F">
      <w:pPr>
        <w:ind w:firstLine="709"/>
        <w:jc w:val="both"/>
        <w:rPr>
          <w:b/>
          <w:color w:val="1E1E1E"/>
          <w:sz w:val="26"/>
          <w:szCs w:val="26"/>
        </w:rPr>
      </w:pPr>
      <w:proofErr w:type="gramStart"/>
      <w:r>
        <w:rPr>
          <w:color w:val="1E1E1E"/>
          <w:sz w:val="26"/>
          <w:szCs w:val="26"/>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color w:val="1E1E1E"/>
          <w:sz w:val="26"/>
          <w:szCs w:val="26"/>
        </w:rPr>
        <w:t>Колодежанского</w:t>
      </w:r>
      <w:proofErr w:type="spellEnd"/>
      <w:r>
        <w:rPr>
          <w:color w:val="1E1E1E"/>
          <w:sz w:val="26"/>
          <w:szCs w:val="26"/>
        </w:rPr>
        <w:t xml:space="preserve"> сельского поселения Подгоренского муниципального района от 14.05.2015 № 16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w:t>
      </w:r>
      <w:proofErr w:type="gramEnd"/>
      <w:r>
        <w:rPr>
          <w:color w:val="1E1E1E"/>
          <w:sz w:val="26"/>
          <w:szCs w:val="26"/>
        </w:rPr>
        <w:t xml:space="preserve"> </w:t>
      </w:r>
      <w:proofErr w:type="gramStart"/>
      <w:r>
        <w:rPr>
          <w:color w:val="1E1E1E"/>
          <w:sz w:val="26"/>
          <w:szCs w:val="26"/>
        </w:rPr>
        <w:t xml:space="preserve">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 2-14-2022, в целях приведения муниципальных правовых актов </w:t>
      </w:r>
      <w:proofErr w:type="spellStart"/>
      <w:r>
        <w:rPr>
          <w:color w:val="1E1E1E"/>
          <w:sz w:val="26"/>
          <w:szCs w:val="26"/>
        </w:rPr>
        <w:t>Колодежанского</w:t>
      </w:r>
      <w:proofErr w:type="spellEnd"/>
      <w:r>
        <w:rPr>
          <w:color w:val="1E1E1E"/>
          <w:sz w:val="26"/>
          <w:szCs w:val="26"/>
        </w:rPr>
        <w:t xml:space="preserve"> сельского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Pr>
          <w:b/>
          <w:color w:val="1E1E1E"/>
          <w:sz w:val="26"/>
          <w:szCs w:val="26"/>
        </w:rPr>
        <w:t>постановляет:</w:t>
      </w:r>
      <w:proofErr w:type="gramEnd"/>
    </w:p>
    <w:p w:rsidR="00A36B2F" w:rsidRDefault="00A36B2F" w:rsidP="00A36B2F">
      <w:pPr>
        <w:ind w:firstLine="709"/>
        <w:jc w:val="both"/>
        <w:rPr>
          <w:color w:val="1E1E1E"/>
          <w:sz w:val="26"/>
          <w:szCs w:val="26"/>
        </w:rPr>
      </w:pPr>
      <w:r>
        <w:rPr>
          <w:color w:val="1E1E1E"/>
          <w:sz w:val="26"/>
          <w:szCs w:val="26"/>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w:t>
      </w:r>
      <w:proofErr w:type="spellStart"/>
      <w:r>
        <w:rPr>
          <w:color w:val="1E1E1E"/>
          <w:sz w:val="26"/>
          <w:szCs w:val="26"/>
        </w:rPr>
        <w:t>Колодежанского</w:t>
      </w:r>
      <w:proofErr w:type="spellEnd"/>
      <w:r>
        <w:rPr>
          <w:color w:val="1E1E1E"/>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A36B2F" w:rsidRDefault="00A36B2F" w:rsidP="00A36B2F">
      <w:pPr>
        <w:ind w:firstLine="709"/>
        <w:jc w:val="both"/>
        <w:rPr>
          <w:color w:val="1E1E1E"/>
          <w:sz w:val="26"/>
          <w:szCs w:val="26"/>
        </w:rPr>
      </w:pPr>
      <w:r>
        <w:rPr>
          <w:color w:val="1E1E1E"/>
          <w:sz w:val="26"/>
          <w:szCs w:val="26"/>
        </w:rPr>
        <w:t xml:space="preserve">2.  Настоящее постановление вступает в силу </w:t>
      </w:r>
      <w:proofErr w:type="gramStart"/>
      <w:r>
        <w:rPr>
          <w:color w:val="1E1E1E"/>
          <w:sz w:val="26"/>
          <w:szCs w:val="26"/>
        </w:rPr>
        <w:t>с даты</w:t>
      </w:r>
      <w:proofErr w:type="gramEnd"/>
      <w:r>
        <w:rPr>
          <w:color w:val="1E1E1E"/>
          <w:sz w:val="26"/>
          <w:szCs w:val="26"/>
        </w:rPr>
        <w:t xml:space="preserve"> официального опубликования (обнародования) в Вестнике муниципальных правовых актов </w:t>
      </w:r>
      <w:proofErr w:type="spellStart"/>
      <w:r>
        <w:rPr>
          <w:color w:val="1E1E1E"/>
          <w:sz w:val="26"/>
          <w:szCs w:val="26"/>
        </w:rPr>
        <w:t>Колодежанского</w:t>
      </w:r>
      <w:proofErr w:type="spellEnd"/>
      <w:r>
        <w:rPr>
          <w:color w:val="1E1E1E"/>
          <w:sz w:val="26"/>
          <w:szCs w:val="26"/>
        </w:rPr>
        <w:t xml:space="preserve"> сельского поселения Подгоренского муниципального района и обнародования в соответствии с порядком, предусмотренным статьей 45 Устава </w:t>
      </w:r>
      <w:proofErr w:type="spellStart"/>
      <w:r>
        <w:rPr>
          <w:color w:val="1E1E1E"/>
          <w:sz w:val="26"/>
          <w:szCs w:val="26"/>
        </w:rPr>
        <w:t>Колодежанского</w:t>
      </w:r>
      <w:proofErr w:type="spellEnd"/>
      <w:r>
        <w:rPr>
          <w:color w:val="1E1E1E"/>
          <w:sz w:val="26"/>
          <w:szCs w:val="26"/>
        </w:rPr>
        <w:t xml:space="preserve"> сельского поселения.</w:t>
      </w:r>
      <w:r>
        <w:rPr>
          <w:color w:val="1E1E1E"/>
          <w:sz w:val="26"/>
          <w:szCs w:val="26"/>
        </w:rPr>
        <w:tab/>
      </w:r>
    </w:p>
    <w:p w:rsidR="00A36B2F" w:rsidRDefault="00A36B2F" w:rsidP="00A36B2F">
      <w:pPr>
        <w:ind w:firstLine="709"/>
        <w:jc w:val="both"/>
        <w:rPr>
          <w:color w:val="1E1E1E"/>
          <w:sz w:val="26"/>
          <w:szCs w:val="26"/>
        </w:rPr>
      </w:pPr>
      <w:r>
        <w:rPr>
          <w:color w:val="1E1E1E"/>
          <w:sz w:val="26"/>
          <w:szCs w:val="26"/>
        </w:rPr>
        <w:t xml:space="preserve">3.  </w:t>
      </w:r>
      <w:proofErr w:type="gramStart"/>
      <w:r>
        <w:rPr>
          <w:color w:val="1E1E1E"/>
          <w:sz w:val="26"/>
          <w:szCs w:val="26"/>
        </w:rPr>
        <w:t>Контроль за</w:t>
      </w:r>
      <w:proofErr w:type="gramEnd"/>
      <w:r>
        <w:rPr>
          <w:color w:val="1E1E1E"/>
          <w:sz w:val="26"/>
          <w:szCs w:val="26"/>
        </w:rPr>
        <w:t xml:space="preserve"> выполнением настоящего постановления оставляю за собой</w:t>
      </w:r>
    </w:p>
    <w:p w:rsidR="00A36B2F" w:rsidRDefault="00A36B2F" w:rsidP="00A36B2F">
      <w:pPr>
        <w:ind w:firstLine="709"/>
        <w:jc w:val="both"/>
        <w:rPr>
          <w:color w:val="1E1E1E"/>
          <w:sz w:val="26"/>
          <w:szCs w:val="26"/>
        </w:rPr>
      </w:pPr>
    </w:p>
    <w:p w:rsidR="00A36B2F" w:rsidRDefault="00A36B2F" w:rsidP="00A36B2F">
      <w:pPr>
        <w:ind w:firstLine="709"/>
        <w:jc w:val="both"/>
        <w:rPr>
          <w:color w:val="1E1E1E"/>
          <w:sz w:val="26"/>
          <w:szCs w:val="26"/>
        </w:rPr>
      </w:pPr>
      <w:r>
        <w:rPr>
          <w:color w:val="1E1E1E"/>
          <w:sz w:val="26"/>
          <w:szCs w:val="26"/>
        </w:rPr>
        <w:t xml:space="preserve">Глава </w:t>
      </w:r>
    </w:p>
    <w:p w:rsidR="00A36B2F" w:rsidRDefault="00A36B2F" w:rsidP="00A36B2F">
      <w:pPr>
        <w:ind w:firstLine="709"/>
        <w:jc w:val="both"/>
        <w:rPr>
          <w:color w:val="1E1E1E"/>
          <w:sz w:val="26"/>
          <w:szCs w:val="26"/>
        </w:rPr>
      </w:pPr>
      <w:proofErr w:type="spellStart"/>
      <w:r>
        <w:rPr>
          <w:color w:val="1E1E1E"/>
          <w:sz w:val="26"/>
          <w:szCs w:val="26"/>
        </w:rPr>
        <w:t>Колодежанского</w:t>
      </w:r>
      <w:proofErr w:type="spellEnd"/>
      <w:r>
        <w:rPr>
          <w:color w:val="1E1E1E"/>
          <w:sz w:val="26"/>
          <w:szCs w:val="26"/>
        </w:rPr>
        <w:t xml:space="preserve"> сельского поселения                                  А.И. Изюмов</w:t>
      </w:r>
    </w:p>
    <w:p w:rsidR="00A36B2F" w:rsidRDefault="00A36B2F" w:rsidP="00A36B2F">
      <w:pPr>
        <w:ind w:firstLine="709"/>
        <w:jc w:val="both"/>
        <w:rPr>
          <w:color w:val="1E1E1E"/>
          <w:sz w:val="26"/>
          <w:szCs w:val="26"/>
        </w:rPr>
      </w:pPr>
      <w:r>
        <w:rPr>
          <w:color w:val="1E1E1E"/>
          <w:sz w:val="26"/>
          <w:szCs w:val="26"/>
        </w:rPr>
        <w:t xml:space="preserve"> </w:t>
      </w:r>
    </w:p>
    <w:p w:rsidR="00A36B2F" w:rsidRDefault="00A36B2F" w:rsidP="00A36B2F">
      <w:pPr>
        <w:jc w:val="right"/>
        <w:rPr>
          <w:sz w:val="26"/>
          <w:szCs w:val="26"/>
        </w:rPr>
      </w:pPr>
      <w:r>
        <w:rPr>
          <w:sz w:val="26"/>
          <w:szCs w:val="26"/>
        </w:rPr>
        <w:t xml:space="preserve">                                                                                 </w:t>
      </w:r>
    </w:p>
    <w:p w:rsidR="00A36B2F" w:rsidRDefault="00A36B2F" w:rsidP="00A36B2F">
      <w:pPr>
        <w:jc w:val="right"/>
        <w:rPr>
          <w:sz w:val="26"/>
          <w:szCs w:val="26"/>
          <w:lang w:eastAsia="ru-RU"/>
        </w:rPr>
      </w:pPr>
      <w:r>
        <w:rPr>
          <w:sz w:val="26"/>
          <w:szCs w:val="26"/>
        </w:rPr>
        <w:lastRenderedPageBreak/>
        <w:t xml:space="preserve">   </w:t>
      </w:r>
      <w:r>
        <w:rPr>
          <w:sz w:val="26"/>
          <w:szCs w:val="26"/>
          <w:lang w:eastAsia="ru-RU"/>
        </w:rPr>
        <w:t xml:space="preserve">Приложение </w:t>
      </w:r>
    </w:p>
    <w:p w:rsidR="00A36B2F" w:rsidRDefault="00A36B2F" w:rsidP="00A36B2F">
      <w:pPr>
        <w:jc w:val="right"/>
        <w:rPr>
          <w:sz w:val="26"/>
          <w:szCs w:val="26"/>
          <w:lang w:eastAsia="ru-RU"/>
        </w:rPr>
      </w:pPr>
      <w:r>
        <w:rPr>
          <w:sz w:val="26"/>
          <w:szCs w:val="26"/>
          <w:lang w:eastAsia="ru-RU"/>
        </w:rPr>
        <w:t>к постановлению администрации</w:t>
      </w:r>
    </w:p>
    <w:p w:rsidR="00A36B2F" w:rsidRDefault="00A36B2F" w:rsidP="00A36B2F">
      <w:pPr>
        <w:jc w:val="right"/>
        <w:rPr>
          <w:sz w:val="26"/>
          <w:szCs w:val="26"/>
          <w:lang w:eastAsia="ru-RU"/>
        </w:rPr>
      </w:pPr>
      <w:r>
        <w:rPr>
          <w:sz w:val="26"/>
          <w:szCs w:val="26"/>
          <w:lang w:eastAsia="ru-RU"/>
        </w:rPr>
        <w:t xml:space="preserve">Подгоренского муниципального </w:t>
      </w:r>
    </w:p>
    <w:p w:rsidR="00A36B2F" w:rsidRDefault="00A36B2F" w:rsidP="00A36B2F">
      <w:pPr>
        <w:jc w:val="right"/>
        <w:rPr>
          <w:sz w:val="26"/>
          <w:szCs w:val="26"/>
          <w:lang w:eastAsia="ru-RU"/>
        </w:rPr>
      </w:pPr>
      <w:r>
        <w:rPr>
          <w:sz w:val="26"/>
          <w:szCs w:val="26"/>
          <w:lang w:eastAsia="ru-RU"/>
        </w:rPr>
        <w:t>района Воронежской области</w:t>
      </w:r>
    </w:p>
    <w:p w:rsidR="00A36B2F" w:rsidRDefault="00A36B2F" w:rsidP="00A36B2F">
      <w:pPr>
        <w:jc w:val="right"/>
        <w:rPr>
          <w:sz w:val="26"/>
          <w:szCs w:val="26"/>
          <w:lang w:eastAsia="ru-RU"/>
        </w:rPr>
      </w:pPr>
      <w:r>
        <w:rPr>
          <w:sz w:val="26"/>
          <w:szCs w:val="26"/>
          <w:lang w:eastAsia="ru-RU"/>
        </w:rPr>
        <w:t xml:space="preserve">от </w:t>
      </w:r>
      <w:r>
        <w:rPr>
          <w:sz w:val="26"/>
          <w:szCs w:val="26"/>
          <w:lang w:eastAsia="ru-RU"/>
        </w:rPr>
        <w:t>21.10.2022</w:t>
      </w:r>
      <w:r>
        <w:rPr>
          <w:sz w:val="26"/>
          <w:szCs w:val="26"/>
          <w:lang w:eastAsia="ru-RU"/>
        </w:rPr>
        <w:t xml:space="preserve">г. № </w:t>
      </w:r>
      <w:r>
        <w:rPr>
          <w:sz w:val="26"/>
          <w:szCs w:val="26"/>
          <w:lang w:eastAsia="ru-RU"/>
        </w:rPr>
        <w:t>27</w:t>
      </w:r>
    </w:p>
    <w:p w:rsidR="00A36B2F" w:rsidRDefault="00A36B2F" w:rsidP="00A36B2F">
      <w:pPr>
        <w:jc w:val="right"/>
        <w:rPr>
          <w:b/>
          <w:sz w:val="26"/>
          <w:szCs w:val="26"/>
        </w:rPr>
      </w:pPr>
    </w:p>
    <w:p w:rsidR="00A36B2F" w:rsidRDefault="00A36B2F" w:rsidP="00A36B2F">
      <w:pPr>
        <w:jc w:val="center"/>
        <w:rPr>
          <w:b/>
          <w:sz w:val="26"/>
          <w:szCs w:val="26"/>
          <w:lang w:eastAsia="ru-RU"/>
        </w:rPr>
      </w:pPr>
      <w:r>
        <w:rPr>
          <w:b/>
          <w:sz w:val="26"/>
          <w:szCs w:val="26"/>
          <w:lang w:eastAsia="ru-RU"/>
        </w:rPr>
        <w:t>Административный регламент</w:t>
      </w:r>
    </w:p>
    <w:p w:rsidR="00A36B2F" w:rsidRDefault="00A36B2F" w:rsidP="00A36B2F">
      <w:pPr>
        <w:jc w:val="center"/>
        <w:rPr>
          <w:b/>
          <w:sz w:val="26"/>
          <w:szCs w:val="26"/>
          <w:lang w:eastAsia="ru-RU"/>
        </w:rPr>
      </w:pPr>
      <w:r>
        <w:rPr>
          <w:b/>
          <w:sz w:val="26"/>
          <w:szCs w:val="26"/>
          <w:lang w:eastAsia="ru-RU"/>
        </w:rPr>
        <w:t xml:space="preserve">Администрации </w:t>
      </w:r>
      <w:proofErr w:type="spellStart"/>
      <w:r>
        <w:rPr>
          <w:b/>
          <w:sz w:val="26"/>
          <w:szCs w:val="26"/>
          <w:lang w:eastAsia="ru-RU"/>
        </w:rPr>
        <w:t>Колодежанского</w:t>
      </w:r>
      <w:proofErr w:type="spellEnd"/>
      <w:r>
        <w:rPr>
          <w:b/>
          <w:sz w:val="26"/>
          <w:szCs w:val="26"/>
          <w:lang w:eastAsia="ru-RU"/>
        </w:rPr>
        <w:t xml:space="preserve"> сельского поселения Подгоренского муниципального района Воронежской области </w:t>
      </w:r>
    </w:p>
    <w:p w:rsidR="00A36B2F" w:rsidRDefault="00A36B2F" w:rsidP="00A36B2F">
      <w:pPr>
        <w:jc w:val="center"/>
        <w:rPr>
          <w:b/>
          <w:sz w:val="26"/>
          <w:szCs w:val="26"/>
          <w:lang w:eastAsia="ru-RU"/>
        </w:rPr>
      </w:pPr>
      <w:r>
        <w:rPr>
          <w:b/>
          <w:sz w:val="26"/>
          <w:szCs w:val="26"/>
          <w:lang w:eastAsia="ru-RU"/>
        </w:rPr>
        <w:t>по предоставлению муниципальной услуги</w:t>
      </w:r>
    </w:p>
    <w:p w:rsidR="00A36B2F" w:rsidRDefault="00A36B2F" w:rsidP="00A36B2F">
      <w:pPr>
        <w:jc w:val="center"/>
        <w:rPr>
          <w:b/>
          <w:sz w:val="26"/>
          <w:szCs w:val="26"/>
        </w:rPr>
      </w:pPr>
      <w:r>
        <w:rPr>
          <w:b/>
          <w:sz w:val="26"/>
          <w:szCs w:val="26"/>
        </w:rPr>
        <w:t>«Принятие на учет граждан в качестве нуждающихся в жилых помещениях»</w:t>
      </w:r>
    </w:p>
    <w:p w:rsidR="00A36B2F" w:rsidRDefault="00A36B2F" w:rsidP="00A36B2F">
      <w:pPr>
        <w:jc w:val="center"/>
        <w:rPr>
          <w:b/>
          <w:sz w:val="26"/>
          <w:szCs w:val="26"/>
        </w:rPr>
      </w:pPr>
    </w:p>
    <w:p w:rsidR="00A36B2F" w:rsidRDefault="00A36B2F" w:rsidP="00A36B2F">
      <w:pPr>
        <w:pStyle w:val="s3"/>
        <w:numPr>
          <w:ilvl w:val="0"/>
          <w:numId w:val="4"/>
        </w:numPr>
        <w:spacing w:before="0" w:beforeAutospacing="0" w:after="0" w:afterAutospacing="0" w:line="276" w:lineRule="auto"/>
        <w:jc w:val="center"/>
        <w:rPr>
          <w:b/>
          <w:sz w:val="26"/>
          <w:szCs w:val="26"/>
        </w:rPr>
      </w:pPr>
      <w:r>
        <w:rPr>
          <w:b/>
          <w:sz w:val="26"/>
          <w:szCs w:val="26"/>
        </w:rPr>
        <w:t>Общие положения</w:t>
      </w:r>
    </w:p>
    <w:p w:rsidR="00A36B2F" w:rsidRDefault="00A36B2F" w:rsidP="00A36B2F">
      <w:pPr>
        <w:pStyle w:val="s3"/>
        <w:spacing w:before="0" w:beforeAutospacing="0" w:after="0" w:afterAutospacing="0" w:line="276" w:lineRule="auto"/>
        <w:ind w:firstLine="709"/>
        <w:jc w:val="center"/>
        <w:rPr>
          <w:b/>
          <w:sz w:val="26"/>
          <w:szCs w:val="26"/>
        </w:rPr>
      </w:pPr>
    </w:p>
    <w:p w:rsidR="00A36B2F" w:rsidRDefault="00A36B2F" w:rsidP="00A36B2F">
      <w:pPr>
        <w:pStyle w:val="s3"/>
        <w:spacing w:before="0" w:beforeAutospacing="0" w:after="0" w:afterAutospacing="0" w:line="276" w:lineRule="auto"/>
        <w:ind w:firstLine="709"/>
        <w:jc w:val="center"/>
        <w:rPr>
          <w:b/>
          <w:sz w:val="26"/>
          <w:szCs w:val="26"/>
        </w:rPr>
      </w:pPr>
      <w:r>
        <w:rPr>
          <w:b/>
          <w:sz w:val="26"/>
          <w:szCs w:val="26"/>
        </w:rPr>
        <w:t>Предмет регулирования Административного регламента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1.1. </w:t>
      </w:r>
      <w:proofErr w:type="gramStart"/>
      <w:r>
        <w:rPr>
          <w:sz w:val="26"/>
          <w:szCs w:val="26"/>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w:t>
      </w:r>
      <w:proofErr w:type="spellStart"/>
      <w:r>
        <w:rPr>
          <w:sz w:val="26"/>
          <w:szCs w:val="26"/>
        </w:rPr>
        <w:t>Колодежанского</w:t>
      </w:r>
      <w:proofErr w:type="spellEnd"/>
      <w:r>
        <w:rPr>
          <w:sz w:val="26"/>
          <w:szCs w:val="26"/>
        </w:rPr>
        <w:t xml:space="preserve"> сельского поселения Подгоренского муниципального района Воронежской области</w:t>
      </w:r>
      <w:proofErr w:type="gramEnd"/>
      <w:r>
        <w:rPr>
          <w:sz w:val="26"/>
          <w:szCs w:val="26"/>
        </w:rPr>
        <w:t xml:space="preserve">. Настоящий Административный регламент регулирует отношения, возникающие на основании </w:t>
      </w:r>
      <w:hyperlink r:id="rId8" w:anchor="/document/10103000/entry/0" w:history="1">
        <w:r>
          <w:rPr>
            <w:rStyle w:val="a3"/>
            <w:sz w:val="26"/>
            <w:szCs w:val="26"/>
          </w:rPr>
          <w:t>Конституции</w:t>
        </w:r>
      </w:hyperlink>
      <w:r>
        <w:rPr>
          <w:sz w:val="26"/>
          <w:szCs w:val="26"/>
        </w:rPr>
        <w:t xml:space="preserve"> Российской Федерации, </w:t>
      </w:r>
      <w:hyperlink r:id="rId9" w:anchor="/document/12138291/entry/0" w:history="1">
        <w:r>
          <w:rPr>
            <w:rStyle w:val="a3"/>
            <w:sz w:val="26"/>
            <w:szCs w:val="26"/>
          </w:rPr>
          <w:t>Жилищного кодекса</w:t>
        </w:r>
      </w:hyperlink>
      <w:r>
        <w:rPr>
          <w:sz w:val="26"/>
          <w:szCs w:val="26"/>
        </w:rPr>
        <w:t xml:space="preserve"> Российской Федерации, </w:t>
      </w:r>
      <w:hyperlink r:id="rId10" w:anchor="/document/10900200/entry/0" w:history="1">
        <w:r>
          <w:rPr>
            <w:rStyle w:val="a3"/>
            <w:sz w:val="26"/>
            <w:szCs w:val="26"/>
          </w:rPr>
          <w:t>Налогового кодекса</w:t>
        </w:r>
      </w:hyperlink>
      <w:r>
        <w:rPr>
          <w:sz w:val="26"/>
          <w:szCs w:val="26"/>
        </w:rPr>
        <w:t xml:space="preserve"> Российской Федерации, </w:t>
      </w:r>
      <w:hyperlink r:id="rId11" w:anchor="/document/12177515/entry/0" w:history="1">
        <w:r>
          <w:rPr>
            <w:rStyle w:val="a3"/>
            <w:sz w:val="26"/>
            <w:szCs w:val="26"/>
          </w:rPr>
          <w:t>Федерального закона</w:t>
        </w:r>
      </w:hyperlink>
      <w:r>
        <w:rPr>
          <w:sz w:val="26"/>
          <w:szCs w:val="26"/>
        </w:rPr>
        <w:t xml:space="preserve"> от 27 июля 2010 № 210-ФЗ «Об организации предоставления государственных и муниципальных услуг», нормативных правовых актов Воронежской области, на основании которых может оказываться данная услуга.</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center"/>
        <w:rPr>
          <w:b/>
          <w:sz w:val="26"/>
          <w:szCs w:val="26"/>
        </w:rPr>
      </w:pPr>
      <w:r>
        <w:rPr>
          <w:b/>
          <w:sz w:val="26"/>
          <w:szCs w:val="26"/>
        </w:rPr>
        <w:t>Круг Заявителей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1.3. Интересы заявителей, указанных в </w:t>
      </w:r>
      <w:hyperlink r:id="rId12" w:anchor="/document/403702078/entry/2012" w:history="1">
        <w:r>
          <w:rPr>
            <w:rStyle w:val="a3"/>
            <w:sz w:val="26"/>
            <w:szCs w:val="26"/>
          </w:rPr>
          <w:t>пункте 1.2</w:t>
        </w:r>
      </w:hyperlink>
      <w:r>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36B2F" w:rsidRDefault="00A36B2F" w:rsidP="00A36B2F">
      <w:pPr>
        <w:pStyle w:val="s3"/>
        <w:spacing w:before="0" w:beforeAutospacing="0" w:after="0" w:afterAutospacing="0" w:line="276" w:lineRule="auto"/>
        <w:ind w:firstLine="709"/>
        <w:jc w:val="both"/>
        <w:rPr>
          <w:b/>
          <w:sz w:val="26"/>
          <w:szCs w:val="26"/>
        </w:rPr>
      </w:pPr>
      <w:r>
        <w:rPr>
          <w:b/>
          <w:sz w:val="26"/>
          <w:szCs w:val="26"/>
        </w:rPr>
        <w:t>Требования к порядку информирования о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1.4. Информирование о порядке предоставления муниципальной услуги осуществляется: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 непосредственно при личном приеме заявителя в администрацию Подгоренского муниципального района Воронежской области (далее - </w:t>
      </w:r>
      <w:r>
        <w:rPr>
          <w:sz w:val="26"/>
          <w:szCs w:val="26"/>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 по телефону в Уполномоченном органе или многофункциональном центре;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 письменно, в том числе посредством электронной почты, факсимильной связи;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4) посредством размещения в открытой и доступной форме информации: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 федеральной государственной информационной системе «Единый портал государственных и муниципальных услуг (функций)» (</w:t>
      </w:r>
      <w:hyperlink r:id="rId13" w:tgtFrame="_blank" w:history="1">
        <w:r>
          <w:rPr>
            <w:rStyle w:val="a3"/>
            <w:sz w:val="26"/>
            <w:szCs w:val="26"/>
          </w:rPr>
          <w:t>https://www.gosuslugi.ru/</w:t>
        </w:r>
      </w:hyperlink>
      <w:r>
        <w:rPr>
          <w:sz w:val="26"/>
          <w:szCs w:val="26"/>
        </w:rPr>
        <w:t>) (далее - ЕПГУ);</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на официальном сайте Уполномоченного органа (https://adminpodgorensky.e-gov36.ru/);</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5) посредством размещения информации на информационных стендах Уполномоченного органа или многофункционального центра.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1.5. Информирование осуществляется по вопросам, касающимся: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способов подачи заявления о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адресов Уполномоченного органа и многофункциональных центров, обращение в которые необходимо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справочной информации о работе Уполномоченного органа (структурных подразделений Уполномоченного органа);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порядка и сроков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 вопросам предоставления услуг, которые являются необходимыми и обязательными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6"/>
          <w:szCs w:val="26"/>
        </w:rPr>
        <w:t>обратившихся</w:t>
      </w:r>
      <w:proofErr w:type="gramEnd"/>
      <w:r>
        <w:rPr>
          <w:sz w:val="26"/>
          <w:szCs w:val="26"/>
        </w:rPr>
        <w:t xml:space="preserve"> по интересующим вопросам.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Pr>
          <w:sz w:val="26"/>
          <w:szCs w:val="26"/>
        </w:rPr>
        <w:lastRenderedPageBreak/>
        <w:t>(последнее - при наличии) и должности специалиста, принявшего телефонный звонок.</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изложить обращение в письменной форме;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назначить другое время для консультаций.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Продолжительность информирования по телефону не должна превышать 10 минут.</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Информирование осуществляется в соответствии с графиком приема граждан.</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4" w:anchor="/document/403702078/entry/2015" w:history="1">
        <w:r>
          <w:rPr>
            <w:rStyle w:val="a3"/>
            <w:sz w:val="26"/>
            <w:szCs w:val="26"/>
          </w:rPr>
          <w:t>пункте 1.5.</w:t>
        </w:r>
      </w:hyperlink>
      <w:r>
        <w:rPr>
          <w:sz w:val="26"/>
          <w:szCs w:val="26"/>
        </w:rPr>
        <w:t xml:space="preserve"> настоящего Административного регламента в порядке, установленном </w:t>
      </w:r>
      <w:hyperlink r:id="rId15" w:anchor="/document/12146661/entry/0" w:history="1">
        <w:r>
          <w:rPr>
            <w:rStyle w:val="a3"/>
            <w:sz w:val="26"/>
            <w:szCs w:val="26"/>
          </w:rPr>
          <w:t>Федеральным законом</w:t>
        </w:r>
      </w:hyperlink>
      <w:r>
        <w:rPr>
          <w:sz w:val="26"/>
          <w:szCs w:val="26"/>
        </w:rPr>
        <w:t xml:space="preserve"> от 2 мая 2006  № 59-ФЗ «О порядке рассмотрения обращений граждан Российской Федерации» (далее - Федеральный закон № 59-ФЗ).</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1.8. На </w:t>
      </w:r>
      <w:hyperlink r:id="rId16" w:tgtFrame="_blank" w:history="1">
        <w:r>
          <w:rPr>
            <w:rStyle w:val="a3"/>
            <w:sz w:val="26"/>
            <w:szCs w:val="26"/>
          </w:rPr>
          <w:t>ЕПГУ</w:t>
        </w:r>
      </w:hyperlink>
      <w:r>
        <w:rPr>
          <w:sz w:val="26"/>
          <w:szCs w:val="26"/>
        </w:rPr>
        <w:t xml:space="preserve"> размещаются сведения, предусмотренные </w:t>
      </w:r>
      <w:hyperlink r:id="rId17" w:anchor="/document/12191208/entry/1000" w:history="1">
        <w:r>
          <w:rPr>
            <w:rStyle w:val="a3"/>
            <w:sz w:val="26"/>
            <w:szCs w:val="26"/>
          </w:rPr>
          <w:t>Положением</w:t>
        </w:r>
      </w:hyperlink>
      <w:r>
        <w:rPr>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8" w:anchor="/document/12191208/entry/0" w:history="1">
        <w:r>
          <w:rPr>
            <w:rStyle w:val="a3"/>
            <w:sz w:val="26"/>
            <w:szCs w:val="26"/>
          </w:rPr>
          <w:t>постановлением</w:t>
        </w:r>
      </w:hyperlink>
      <w:r>
        <w:rPr>
          <w:sz w:val="26"/>
          <w:szCs w:val="26"/>
        </w:rPr>
        <w:t xml:space="preserve"> Правительства Российской Федерации от 24 октября 2011      № 861.</w:t>
      </w:r>
    </w:p>
    <w:p w:rsidR="00A36B2F" w:rsidRDefault="00A36B2F" w:rsidP="00A36B2F">
      <w:pPr>
        <w:pStyle w:val="s1"/>
        <w:spacing w:before="0" w:beforeAutospacing="0" w:after="0" w:afterAutospacing="0" w:line="276" w:lineRule="auto"/>
        <w:ind w:firstLine="709"/>
        <w:jc w:val="both"/>
        <w:rPr>
          <w:sz w:val="26"/>
          <w:szCs w:val="26"/>
        </w:rPr>
      </w:pPr>
      <w:proofErr w:type="gramStart"/>
      <w:r>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6B2F" w:rsidRDefault="00A36B2F" w:rsidP="00A36B2F">
      <w:pPr>
        <w:pStyle w:val="s1"/>
        <w:spacing w:before="0" w:beforeAutospacing="0" w:after="0" w:afterAutospacing="0" w:line="276" w:lineRule="auto"/>
        <w:ind w:firstLine="709"/>
        <w:jc w:val="both"/>
        <w:rPr>
          <w:sz w:val="26"/>
          <w:szCs w:val="26"/>
        </w:rPr>
      </w:pPr>
      <w:r>
        <w:rPr>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адрес официального сайта, а также электронной почты и (или) формы обратной связи Уполномоченного органа в сети «Интернет».</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9" w:tgtFrame="_blank" w:history="1">
        <w:r>
          <w:rPr>
            <w:rStyle w:val="a3"/>
            <w:sz w:val="26"/>
            <w:szCs w:val="26"/>
          </w:rPr>
          <w:t>ЕПГУ</w:t>
        </w:r>
      </w:hyperlink>
      <w:r>
        <w:rPr>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II. Стандарт предоставления муниципальной услуги</w:t>
      </w: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Наименование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2.1. Муниципальная услуга «Принятие на учет граждан в качестве нуждающихся в жилых помещениях».</w:t>
      </w:r>
    </w:p>
    <w:p w:rsidR="00A36B2F" w:rsidRDefault="00A36B2F" w:rsidP="00A36B2F">
      <w:pPr>
        <w:pStyle w:val="s3"/>
        <w:shd w:val="clear" w:color="auto" w:fill="FFFFFF"/>
        <w:spacing w:before="0" w:beforeAutospacing="0" w:after="0" w:afterAutospacing="0" w:line="276" w:lineRule="auto"/>
        <w:ind w:firstLine="709"/>
        <w:jc w:val="both"/>
        <w:rPr>
          <w:sz w:val="26"/>
          <w:szCs w:val="26"/>
        </w:rPr>
      </w:pPr>
      <w:r>
        <w:rPr>
          <w:sz w:val="26"/>
          <w:szCs w:val="26"/>
        </w:rPr>
        <w:t>Наименование органа государственной власти, органа местного самоуправления (организации), предоставляющего муниципальную услугу.</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2.2. Муниципальная услуга предоставляется Уполномоченным       органом – администрацией Подгоренского муниципального района Воронежской области.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2.3. При предоставлении муниципальной услуги Уполномоченный орган взаимодействует </w:t>
      </w:r>
      <w:proofErr w:type="gramStart"/>
      <w:r>
        <w:rPr>
          <w:sz w:val="26"/>
          <w:szCs w:val="26"/>
        </w:rPr>
        <w:t>с</w:t>
      </w:r>
      <w:proofErr w:type="gramEnd"/>
      <w:r>
        <w:rPr>
          <w:sz w:val="26"/>
          <w:szCs w:val="26"/>
        </w:rPr>
        <w:t>:</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Описание результата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2.5. Результатом предоставления муниципальной услуги является: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2.5.1. Решение о предоставлении муниципальной услуги по форме, согласно </w:t>
      </w:r>
      <w:hyperlink r:id="rId20" w:anchor="/document/403702078/entry/21000" w:history="1">
        <w:r>
          <w:rPr>
            <w:rStyle w:val="a3"/>
            <w:sz w:val="26"/>
            <w:szCs w:val="26"/>
          </w:rPr>
          <w:t>Приложению № 1</w:t>
        </w:r>
      </w:hyperlink>
      <w:r>
        <w:rPr>
          <w:sz w:val="26"/>
          <w:szCs w:val="26"/>
        </w:rPr>
        <w:t xml:space="preserve"> к настоящему Административному регламенту.</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2.5.2. Решение об отказе в предоставлении муниципальной услуги по форме, согласно </w:t>
      </w:r>
      <w:hyperlink r:id="rId21" w:anchor="/document/403702078/entry/25000" w:history="1">
        <w:r>
          <w:rPr>
            <w:rStyle w:val="a3"/>
            <w:sz w:val="26"/>
            <w:szCs w:val="26"/>
          </w:rPr>
          <w:t>Приложению № 5</w:t>
        </w:r>
      </w:hyperlink>
      <w:r>
        <w:rPr>
          <w:sz w:val="26"/>
          <w:szCs w:val="26"/>
        </w:rPr>
        <w:t xml:space="preserve"> к настоящему Административному регламенту.</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2.5.3. Уведомление об учете граждан, нуждающихся в жилых помещениях, по форме, согласно </w:t>
      </w:r>
      <w:hyperlink r:id="rId22" w:anchor="/document/403702078/entry/22000" w:history="1">
        <w:r>
          <w:rPr>
            <w:rStyle w:val="a3"/>
            <w:sz w:val="26"/>
            <w:szCs w:val="26"/>
          </w:rPr>
          <w:t>Приложению № 2</w:t>
        </w:r>
      </w:hyperlink>
      <w:r>
        <w:rPr>
          <w:sz w:val="26"/>
          <w:szCs w:val="26"/>
        </w:rPr>
        <w:t xml:space="preserve"> к настоящему Административному регламенту.</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2.5.4. Уведомление о снятии с учета граждан, нуждающихся в жилых помещениях по форме, согласно </w:t>
      </w:r>
      <w:hyperlink r:id="rId23" w:anchor="/document/403702078/entry/23000" w:history="1">
        <w:r>
          <w:rPr>
            <w:rStyle w:val="a3"/>
            <w:sz w:val="26"/>
            <w:szCs w:val="26"/>
          </w:rPr>
          <w:t>Приложению № 3</w:t>
        </w:r>
      </w:hyperlink>
      <w:r>
        <w:rPr>
          <w:sz w:val="26"/>
          <w:szCs w:val="26"/>
        </w:rPr>
        <w:t xml:space="preserve"> к настоящему Административному регламенту.</w:t>
      </w:r>
    </w:p>
    <w:p w:rsidR="00A36B2F" w:rsidRDefault="00A36B2F" w:rsidP="00A36B2F">
      <w:pPr>
        <w:pStyle w:val="s3"/>
        <w:shd w:val="clear" w:color="auto" w:fill="FFFFFF"/>
        <w:spacing w:before="0" w:beforeAutospacing="0" w:after="0" w:afterAutospacing="0" w:line="276" w:lineRule="auto"/>
        <w:ind w:firstLine="709"/>
        <w:jc w:val="both"/>
        <w:rPr>
          <w:sz w:val="26"/>
          <w:szCs w:val="26"/>
        </w:rPr>
      </w:pPr>
      <w:r>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w:t>
      </w:r>
      <w:r>
        <w:rPr>
          <w:sz w:val="26"/>
          <w:szCs w:val="26"/>
        </w:rPr>
        <w:lastRenderedPageBreak/>
        <w:t xml:space="preserve">в Уполномоченном органе, направляет заявителю способом указанном в заявлении один из результатов, указанных в </w:t>
      </w:r>
      <w:hyperlink r:id="rId24" w:anchor="/document/403702078/entry/2025" w:history="1">
        <w:r>
          <w:rPr>
            <w:rStyle w:val="a3"/>
            <w:sz w:val="26"/>
            <w:szCs w:val="26"/>
          </w:rPr>
          <w:t>пункте 2.5</w:t>
        </w:r>
      </w:hyperlink>
      <w:r>
        <w:rPr>
          <w:sz w:val="26"/>
          <w:szCs w:val="26"/>
        </w:rPr>
        <w:t xml:space="preserve"> Административного регламента.</w:t>
      </w:r>
    </w:p>
    <w:p w:rsidR="00A36B2F" w:rsidRDefault="00A36B2F" w:rsidP="00A36B2F">
      <w:pPr>
        <w:pStyle w:val="s3"/>
        <w:shd w:val="clear" w:color="auto" w:fill="FFFFFF"/>
        <w:spacing w:before="0" w:beforeAutospacing="0" w:after="0" w:afterAutospacing="0" w:line="276" w:lineRule="auto"/>
        <w:ind w:firstLine="709"/>
        <w:jc w:val="both"/>
        <w:rPr>
          <w:sz w:val="26"/>
          <w:szCs w:val="26"/>
        </w:rPr>
      </w:pPr>
      <w:r>
        <w:rPr>
          <w:sz w:val="26"/>
          <w:szCs w:val="26"/>
        </w:rPr>
        <w:t>Нормативные правовые акты, регулирующие предоставление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5" w:tgtFrame="_blank" w:history="1">
        <w:r>
          <w:rPr>
            <w:rStyle w:val="a3"/>
            <w:sz w:val="26"/>
            <w:szCs w:val="26"/>
          </w:rPr>
          <w:t>ЕПГУ</w:t>
        </w:r>
      </w:hyperlink>
      <w:r>
        <w:rPr>
          <w:sz w:val="26"/>
          <w:szCs w:val="26"/>
        </w:rPr>
        <w:t>.</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 Для получения муниципальной услуги заявитель представляет: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2.8.1. Заявление о предоставлении муниципальной услуги по форме, согласно </w:t>
      </w:r>
      <w:hyperlink r:id="rId26" w:anchor="/document/403702078/entry/26000" w:history="1">
        <w:r>
          <w:rPr>
            <w:rStyle w:val="a3"/>
            <w:sz w:val="26"/>
            <w:szCs w:val="26"/>
          </w:rPr>
          <w:t>Приложению № 6</w:t>
        </w:r>
      </w:hyperlink>
      <w:r>
        <w:rPr>
          <w:sz w:val="26"/>
          <w:szCs w:val="26"/>
        </w:rPr>
        <w:t xml:space="preserve"> к настоящему Административному регламенту.</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В случае направления заявления посредством </w:t>
      </w:r>
      <w:hyperlink r:id="rId27" w:tgtFrame="_blank" w:history="1">
        <w:r>
          <w:rPr>
            <w:rStyle w:val="a3"/>
            <w:sz w:val="26"/>
            <w:szCs w:val="26"/>
          </w:rPr>
          <w:t>ЕПГУ</w:t>
        </w:r>
      </w:hyperlink>
      <w:r>
        <w:rPr>
          <w:sz w:val="26"/>
          <w:szCs w:val="26"/>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В заявлении также указывается один из следующих способов направления результата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 в форме электронного документа в личном кабинете на </w:t>
      </w:r>
      <w:hyperlink r:id="rId28" w:tgtFrame="_blank" w:history="1">
        <w:r>
          <w:rPr>
            <w:rStyle w:val="a3"/>
            <w:sz w:val="26"/>
            <w:szCs w:val="26"/>
          </w:rPr>
          <w:t>ЕПГУ</w:t>
        </w:r>
      </w:hyperlink>
      <w:r>
        <w:rPr>
          <w:sz w:val="26"/>
          <w:szCs w:val="26"/>
        </w:rPr>
        <w:t>;</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2.8.2. Документ, удостоверяющий личность заявителя, представителя.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В случае направления заявления посредством </w:t>
      </w:r>
      <w:hyperlink r:id="rId29" w:tgtFrame="_blank" w:history="1">
        <w:r>
          <w:rPr>
            <w:rStyle w:val="a3"/>
            <w:sz w:val="26"/>
            <w:szCs w:val="26"/>
          </w:rPr>
          <w:t>ЕПГУ</w:t>
        </w:r>
      </w:hyperlink>
      <w:r>
        <w:rPr>
          <w:sz w:val="26"/>
          <w:szCs w:val="26"/>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6"/>
          <w:szCs w:val="26"/>
        </w:rPr>
        <w:t>ии и ау</w:t>
      </w:r>
      <w:proofErr w:type="gramEnd"/>
      <w:r>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sz w:val="26"/>
          <w:szCs w:val="26"/>
        </w:rPr>
        <w:t>,</w:t>
      </w:r>
      <w:proofErr w:type="gramEnd"/>
      <w:r>
        <w:rPr>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30" w:anchor="/document/12184522/entry/21" w:history="1">
        <w:r>
          <w:rPr>
            <w:rStyle w:val="a3"/>
            <w:sz w:val="26"/>
            <w:szCs w:val="26"/>
          </w:rPr>
          <w:t>электронной подписью</w:t>
        </w:r>
      </w:hyperlink>
      <w:r>
        <w:rPr>
          <w:sz w:val="26"/>
          <w:szCs w:val="26"/>
        </w:rPr>
        <w:t xml:space="preserve"> уполномоченного лица, выдавшего документ.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1" w:anchor="/document/12184522/entry/21" w:history="1">
        <w:r>
          <w:rPr>
            <w:rStyle w:val="a3"/>
            <w:sz w:val="26"/>
            <w:szCs w:val="26"/>
          </w:rPr>
          <w:t>электронной подписью</w:t>
        </w:r>
      </w:hyperlink>
      <w:r>
        <w:rPr>
          <w:sz w:val="26"/>
          <w:szCs w:val="26"/>
        </w:rPr>
        <w:t xml:space="preserve"> индивидуального предпринимателя.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32" w:anchor="/document/12184522/entry/21" w:history="1">
        <w:r>
          <w:rPr>
            <w:rStyle w:val="a3"/>
            <w:sz w:val="26"/>
            <w:szCs w:val="26"/>
          </w:rPr>
          <w:t>электронной подписью</w:t>
        </w:r>
      </w:hyperlink>
      <w:r>
        <w:rPr>
          <w:sz w:val="26"/>
          <w:szCs w:val="26"/>
        </w:rPr>
        <w:t xml:space="preserve"> нотариуса, в иных случаях - подписанный простой электронной подписью.</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2.8.3. </w:t>
      </w:r>
      <w:proofErr w:type="gramStart"/>
      <w:r>
        <w:rPr>
          <w:sz w:val="26"/>
          <w:szCs w:val="26"/>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Pr>
          <w:sz w:val="26"/>
          <w:szCs w:val="26"/>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Pr>
          <w:sz w:val="26"/>
          <w:szCs w:val="26"/>
        </w:rPr>
        <w:t>медико-социальной</w:t>
      </w:r>
      <w:proofErr w:type="gramEnd"/>
      <w:r>
        <w:rPr>
          <w:sz w:val="26"/>
          <w:szCs w:val="26"/>
        </w:rPr>
        <w:t xml:space="preserve"> экспертизы; заключение врачебной комиссии.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Pr>
          <w:sz w:val="26"/>
          <w:szCs w:val="26"/>
        </w:rPr>
        <w:t>малоимущим</w:t>
      </w:r>
      <w:proofErr w:type="gramEnd"/>
      <w:r>
        <w:rPr>
          <w:sz w:val="26"/>
          <w:szCs w:val="26"/>
        </w:rPr>
        <w:t>.</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2.8.7. Документ о гражданах, зарегистрированных по месту жительства заявителя.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2.8.9. Решение суда об установлении факта проживания в жилом помещении для лиц, не имеющих регистрацию по месту жительства.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2.9. Документ, удостоверяющий права (полномочия) представителя физического лица, если с заявлением обращается представитель заявителя.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2.10. Заявления и прилагаемые документы, указанные в </w:t>
      </w:r>
      <w:hyperlink r:id="rId33" w:anchor="/document/403702078/entry/2029" w:history="1">
        <w:r>
          <w:rPr>
            <w:rStyle w:val="a3"/>
            <w:sz w:val="26"/>
            <w:szCs w:val="26"/>
          </w:rPr>
          <w:t>пункте 2.9 - 2.18</w:t>
        </w:r>
      </w:hyperlink>
      <w:r>
        <w:rPr>
          <w:sz w:val="26"/>
          <w:szCs w:val="26"/>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4" w:tgtFrame="_blank" w:history="1">
        <w:r>
          <w:rPr>
            <w:rStyle w:val="a3"/>
            <w:sz w:val="26"/>
            <w:szCs w:val="26"/>
          </w:rPr>
          <w:t>ЕПГУ</w:t>
        </w:r>
      </w:hyperlink>
      <w:r>
        <w:rPr>
          <w:sz w:val="26"/>
          <w:szCs w:val="26"/>
        </w:rPr>
        <w:t>.</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 - сведения, подтверждающие действительность паспорта гражданина Российской Федерации;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подтверждающие место жительства, сведения из Единого государственного реестра недвижимости об объектах недвижимости;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об инвалидности;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о реабилитации лица, репрессированного по политическим мотивам;</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о страховом стаже застрахованного лица; сведениями из договора социального найма жилого помещения;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подтверждающие наличие действующего удостоверения многодетной семьи;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из Единого государственного реестра юридических лиц;</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сведения из Единого государственного реестра индивидуальных предпринимателей.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2.12. При предоставлении муниципальной услуги запрещается требовать от заявителя: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roofErr w:type="gramStart"/>
      <w:r>
        <w:rPr>
          <w:sz w:val="26"/>
          <w:szCs w:val="26"/>
        </w:rPr>
        <w:lastRenderedPageBreak/>
        <w:t>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anchor="/document/12177515/entry/706" w:history="1">
        <w:r>
          <w:rPr>
            <w:rStyle w:val="a3"/>
            <w:sz w:val="26"/>
            <w:szCs w:val="26"/>
          </w:rPr>
          <w:t>части 6</w:t>
        </w:r>
        <w:proofErr w:type="gramEnd"/>
        <w:r>
          <w:rPr>
            <w:rStyle w:val="a3"/>
            <w:sz w:val="26"/>
            <w:szCs w:val="26"/>
          </w:rPr>
          <w:t xml:space="preserve"> статьи 7</w:t>
        </w:r>
      </w:hyperlink>
      <w:r>
        <w:rPr>
          <w:sz w:val="26"/>
          <w:szCs w:val="26"/>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roofErr w:type="gramStart"/>
      <w:r>
        <w:rPr>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anchor="/document/12177515/entry/16011" w:history="1">
        <w:r>
          <w:rPr>
            <w:rStyle w:val="a3"/>
            <w:sz w:val="26"/>
            <w:szCs w:val="26"/>
          </w:rPr>
          <w:t>частью 1.1 статьи 16</w:t>
        </w:r>
      </w:hyperlink>
      <w:r>
        <w:rPr>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center"/>
        <w:rPr>
          <w:b/>
          <w:sz w:val="26"/>
          <w:szCs w:val="26"/>
        </w:rPr>
      </w:pPr>
      <w:r>
        <w:rPr>
          <w:b/>
          <w:sz w:val="26"/>
          <w:szCs w:val="26"/>
        </w:rPr>
        <w:t>Исчерпывающий перечень оснований для отказа в приеме документов, необходимых для предоставления муниципальной услуги</w:t>
      </w:r>
    </w:p>
    <w:p w:rsidR="00A36B2F" w:rsidRDefault="00A36B2F" w:rsidP="00A36B2F">
      <w:pPr>
        <w:pStyle w:val="s3"/>
        <w:spacing w:before="0" w:beforeAutospacing="0" w:after="0" w:afterAutospacing="0" w:line="276" w:lineRule="auto"/>
        <w:ind w:firstLine="709"/>
        <w:jc w:val="center"/>
        <w:rPr>
          <w:b/>
          <w:sz w:val="26"/>
          <w:szCs w:val="26"/>
        </w:rPr>
      </w:pP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2.13. Основаниями для отказа в приеме к рассмотрению документов, необходимых для предоставления муниципальной услуги, являются: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 неполное заполнение обязательных полей в форме запроса о предоставлении услуги (недостоверное, неправильное);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 представление неполного комплекта документов;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8) заявление подано лицом, не имеющим полномочий представлять интересы заявителя.</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center"/>
        <w:rPr>
          <w:b/>
          <w:sz w:val="26"/>
          <w:szCs w:val="26"/>
        </w:rPr>
      </w:pPr>
      <w:r>
        <w:rPr>
          <w:b/>
          <w:sz w:val="26"/>
          <w:szCs w:val="26"/>
        </w:rPr>
        <w:t>Исчерпывающий перечень оснований для приостановления или отказа в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2.15. Основания для отказа в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36B2F" w:rsidRDefault="00A36B2F" w:rsidP="00A36B2F">
      <w:pPr>
        <w:pStyle w:val="s1"/>
        <w:spacing w:before="0" w:beforeAutospacing="0" w:after="0" w:afterAutospacing="0" w:line="276" w:lineRule="auto"/>
        <w:ind w:firstLine="709"/>
        <w:jc w:val="both"/>
        <w:rPr>
          <w:sz w:val="26"/>
          <w:szCs w:val="26"/>
        </w:rPr>
      </w:pPr>
      <w:proofErr w:type="gramStart"/>
      <w:r>
        <w:rPr>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A36B2F" w:rsidRDefault="00A36B2F" w:rsidP="00A36B2F">
      <w:pPr>
        <w:pStyle w:val="s1"/>
        <w:spacing w:before="0" w:beforeAutospacing="0" w:after="0" w:afterAutospacing="0" w:line="276" w:lineRule="auto"/>
        <w:ind w:firstLine="709"/>
        <w:jc w:val="both"/>
        <w:rPr>
          <w:sz w:val="26"/>
          <w:szCs w:val="26"/>
        </w:rPr>
      </w:pPr>
      <w:r>
        <w:rPr>
          <w:sz w:val="26"/>
          <w:szCs w:val="26"/>
        </w:rPr>
        <w:t>3) не истек срок совершения действий, предусмотренных </w:t>
      </w:r>
      <w:hyperlink r:id="rId37" w:anchor="/document/12138291/entry/53" w:history="1">
        <w:r>
          <w:rPr>
            <w:rStyle w:val="a3"/>
            <w:sz w:val="26"/>
            <w:szCs w:val="26"/>
          </w:rPr>
          <w:t>статьей 53</w:t>
        </w:r>
      </w:hyperlink>
      <w:r>
        <w:rPr>
          <w:sz w:val="26"/>
          <w:szCs w:val="26"/>
        </w:rPr>
        <w:t> Жилищного кодекса, которые привели к ухудшению жилищных условий.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2.16. В случае обращения по </w:t>
      </w:r>
      <w:proofErr w:type="spellStart"/>
      <w:r>
        <w:rPr>
          <w:sz w:val="26"/>
          <w:szCs w:val="26"/>
        </w:rPr>
        <w:t>подуслуге</w:t>
      </w:r>
      <w:proofErr w:type="spellEnd"/>
      <w:r>
        <w:rPr>
          <w:sz w:val="26"/>
          <w:szCs w:val="26"/>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Pr>
          <w:sz w:val="26"/>
          <w:szCs w:val="26"/>
        </w:rPr>
        <w:t>подуслуги</w:t>
      </w:r>
      <w:proofErr w:type="spellEnd"/>
      <w:r>
        <w:rPr>
          <w:sz w:val="26"/>
          <w:szCs w:val="26"/>
        </w:rPr>
        <w:t xml:space="preserve"> являются: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2.17. В случае обращения по </w:t>
      </w:r>
      <w:proofErr w:type="spellStart"/>
      <w:r>
        <w:rPr>
          <w:sz w:val="26"/>
          <w:szCs w:val="26"/>
        </w:rPr>
        <w:t>подуслуге</w:t>
      </w:r>
      <w:proofErr w:type="spellEnd"/>
      <w:r>
        <w:rPr>
          <w:sz w:val="26"/>
          <w:szCs w:val="26"/>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Pr>
          <w:sz w:val="26"/>
          <w:szCs w:val="26"/>
        </w:rPr>
        <w:t>подуслуги</w:t>
      </w:r>
      <w:proofErr w:type="spellEnd"/>
      <w:r>
        <w:rPr>
          <w:sz w:val="26"/>
          <w:szCs w:val="26"/>
        </w:rPr>
        <w:t xml:space="preserve"> являются: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2.18. В случае обращения по </w:t>
      </w:r>
      <w:proofErr w:type="spellStart"/>
      <w:r>
        <w:rPr>
          <w:sz w:val="26"/>
          <w:szCs w:val="26"/>
        </w:rPr>
        <w:t>подуслуге</w:t>
      </w:r>
      <w:proofErr w:type="spellEnd"/>
      <w:r>
        <w:rPr>
          <w:sz w:val="26"/>
          <w:szCs w:val="26"/>
        </w:rPr>
        <w:t xml:space="preserve"> «Снятие с учета граждан, нуждающихся в предоставлении жилого помещения» основаниями для отказа в предоставлении </w:t>
      </w:r>
      <w:proofErr w:type="spellStart"/>
      <w:r>
        <w:rPr>
          <w:sz w:val="26"/>
          <w:szCs w:val="26"/>
        </w:rPr>
        <w:t>подуслуги</w:t>
      </w:r>
      <w:proofErr w:type="spellEnd"/>
      <w:r>
        <w:rPr>
          <w:sz w:val="26"/>
          <w:szCs w:val="26"/>
        </w:rPr>
        <w:t xml:space="preserve"> являются: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A36B2F" w:rsidRDefault="00A36B2F" w:rsidP="00A36B2F">
      <w:pPr>
        <w:pStyle w:val="s3"/>
        <w:spacing w:before="0" w:beforeAutospacing="0" w:after="0" w:afterAutospacing="0" w:line="276" w:lineRule="auto"/>
        <w:ind w:firstLine="709"/>
        <w:jc w:val="both"/>
        <w:rPr>
          <w:sz w:val="26"/>
          <w:szCs w:val="26"/>
        </w:rPr>
      </w:pPr>
      <w:r>
        <w:rPr>
          <w:sz w:val="26"/>
          <w:szCs w:val="26"/>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2.19. Услуги, необходимые и обязательные для предоставления муниципальной услуги, отсутствуют.</w:t>
      </w:r>
    </w:p>
    <w:p w:rsidR="00A36B2F" w:rsidRDefault="00A36B2F" w:rsidP="00A36B2F">
      <w:pPr>
        <w:pStyle w:val="s3"/>
        <w:spacing w:before="0" w:beforeAutospacing="0" w:after="0" w:afterAutospacing="0" w:line="276" w:lineRule="auto"/>
        <w:ind w:firstLine="709"/>
        <w:jc w:val="both"/>
        <w:rPr>
          <w:sz w:val="26"/>
          <w:szCs w:val="26"/>
        </w:rPr>
      </w:pPr>
      <w:r>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2.20. Предоставление муниципальной услуги осуществляется бесплатно.</w:t>
      </w:r>
    </w:p>
    <w:p w:rsidR="00A36B2F" w:rsidRDefault="00A36B2F" w:rsidP="00A36B2F">
      <w:pPr>
        <w:pStyle w:val="s3"/>
        <w:spacing w:before="0" w:beforeAutospacing="0" w:after="0" w:afterAutospacing="0" w:line="276" w:lineRule="auto"/>
        <w:ind w:firstLine="709"/>
        <w:jc w:val="both"/>
        <w:rPr>
          <w:sz w:val="26"/>
          <w:szCs w:val="26"/>
        </w:rPr>
      </w:pPr>
      <w:r>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2.21. Услуги, необходимые и обязательные для предоставления муниципальной услуги, отсутствуют.</w:t>
      </w:r>
    </w:p>
    <w:p w:rsidR="00A36B2F" w:rsidRDefault="00A36B2F" w:rsidP="00A36B2F">
      <w:pPr>
        <w:pStyle w:val="s3"/>
        <w:spacing w:before="0" w:beforeAutospacing="0" w:after="0" w:afterAutospacing="0" w:line="276" w:lineRule="auto"/>
        <w:ind w:firstLine="709"/>
        <w:jc w:val="both"/>
        <w:rPr>
          <w:sz w:val="26"/>
          <w:szCs w:val="26"/>
        </w:rPr>
      </w:pPr>
      <w:r>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both"/>
        <w:rPr>
          <w:b/>
          <w:sz w:val="26"/>
          <w:szCs w:val="26"/>
        </w:rPr>
      </w:pPr>
      <w:r>
        <w:rPr>
          <w:b/>
          <w:sz w:val="26"/>
          <w:szCs w:val="26"/>
        </w:rPr>
        <w:t>Срок и порядок регистрации запроса заявителя о предоставлении муниципальной услуги, в том числе в электронной форме.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2.23. Срок регистрации заявления о предоставлении муниципальной услуги подлежат регистрации в Уполномоченном органе в течение 1 рабочего дня со дня </w:t>
      </w:r>
      <w:r>
        <w:rPr>
          <w:sz w:val="26"/>
          <w:szCs w:val="26"/>
        </w:rPr>
        <w:lastRenderedPageBreak/>
        <w:t>получения заявления и документов, необходимых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proofErr w:type="gramStart"/>
      <w:r>
        <w:rPr>
          <w:sz w:val="26"/>
          <w:szCs w:val="26"/>
        </w:rPr>
        <w:t>В случае наличия оснований для отказа в приеме документов, необходимых для предоставления муниципальной услуги, указанных в </w:t>
      </w:r>
      <w:hyperlink r:id="rId38" w:anchor="/document/403702078/entry/2214" w:history="1">
        <w:r>
          <w:rPr>
            <w:rStyle w:val="a3"/>
            <w:sz w:val="26"/>
            <w:szCs w:val="26"/>
          </w:rPr>
          <w:t>пункте 2.14</w:t>
        </w:r>
      </w:hyperlink>
      <w:r>
        <w:rPr>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39" w:anchor="/document/403702078/entry/24000" w:history="1">
        <w:r>
          <w:rPr>
            <w:rStyle w:val="a3"/>
            <w:sz w:val="26"/>
            <w:szCs w:val="26"/>
          </w:rPr>
          <w:t>Приложении</w:t>
        </w:r>
        <w:proofErr w:type="gramEnd"/>
        <w:r>
          <w:rPr>
            <w:rStyle w:val="a3"/>
            <w:sz w:val="26"/>
            <w:szCs w:val="26"/>
          </w:rPr>
          <w:t xml:space="preserve"> № 4</w:t>
        </w:r>
      </w:hyperlink>
      <w:r>
        <w:rPr>
          <w:rStyle w:val="a3"/>
          <w:sz w:val="26"/>
          <w:szCs w:val="26"/>
        </w:rPr>
        <w:t xml:space="preserve"> </w:t>
      </w:r>
      <w:r>
        <w:rPr>
          <w:sz w:val="26"/>
          <w:szCs w:val="26"/>
        </w:rPr>
        <w:t>к настоящему Административному регламенту.</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both"/>
        <w:rPr>
          <w:b/>
          <w:sz w:val="26"/>
          <w:szCs w:val="26"/>
        </w:rPr>
      </w:pPr>
      <w:r>
        <w:rPr>
          <w:b/>
          <w:sz w:val="26"/>
          <w:szCs w:val="26"/>
        </w:rPr>
        <w:t>Требования к помещениям, в которых предоставляется муниципальная услуга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В случае</w:t>
      </w:r>
      <w:proofErr w:type="gramStart"/>
      <w:r>
        <w:rPr>
          <w:sz w:val="26"/>
          <w:szCs w:val="26"/>
        </w:rPr>
        <w:t>,</w:t>
      </w:r>
      <w:proofErr w:type="gramEnd"/>
      <w:r>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наименование;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местонахождение и юридический адрес;</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режим работы;</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график приема;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номера телефонов для справок.</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Помещения, в которых предоставляется муниципальная услуга, оснащаются: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противопожарной системой и средствами пожаротушения;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системой оповещения о возникновении чрезвычайной ситуации;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средствами оказания первой медицинской помощи;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туалетными комнатами для посетителей.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Места для заполнения заявлений оборудуются стульями, столами (стойками), бланками заявлений, письменными принадлежностями.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Места приема Заявителей оборудуются информационными табличками (вывесками) с указанием: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номера кабинета и наименования отдела;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фамилии, имени и отчества (последнее - при наличии), должности ответственного лица за прием документов;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графика приема Заявителей.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При предоставлении муниципальной услуги инвалидам обеспечиваются: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возможность беспрепятственного доступа к объекту (зданию, помещению), в котором предоставляется муниципальная услуга;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сопровождение инвалидов, имеющих стойкие расстройства функции зрения и самостоятельного передвижения;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both"/>
        <w:rPr>
          <w:b/>
          <w:sz w:val="26"/>
          <w:szCs w:val="26"/>
        </w:rPr>
      </w:pPr>
      <w:r>
        <w:rPr>
          <w:b/>
          <w:sz w:val="26"/>
          <w:szCs w:val="26"/>
        </w:rPr>
        <w:t>Показатели доступности и качества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2.25. Основными показателями доступности предоставления муниципальной услуги являются: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возможность получения заявителем уведомлений о предоставлении муниципальной услуги с помощью </w:t>
      </w:r>
      <w:hyperlink r:id="rId40" w:tgtFrame="_blank" w:history="1">
        <w:r>
          <w:rPr>
            <w:rStyle w:val="a3"/>
            <w:sz w:val="26"/>
            <w:szCs w:val="26"/>
          </w:rPr>
          <w:t>ЕПГУ</w:t>
        </w:r>
      </w:hyperlink>
      <w:r>
        <w:rPr>
          <w:sz w:val="26"/>
          <w:szCs w:val="26"/>
        </w:rPr>
        <w:t>;</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2.26. Основными показателями качества предоставления муниципальной услуги являются: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отсутствие нарушений установленных сроков в процессе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6"/>
        </w:rPr>
        <w:t>итогам</w:t>
      </w:r>
      <w:proofErr w:type="gramEnd"/>
      <w:r>
        <w:rPr>
          <w:sz w:val="26"/>
          <w:szCs w:val="26"/>
        </w:rPr>
        <w:t xml:space="preserve"> рассмотрения которых вынесены решения об удовлетворении (частичном удовлетворении) требований заявителей.</w:t>
      </w:r>
    </w:p>
    <w:p w:rsidR="00A36B2F" w:rsidRDefault="00A36B2F" w:rsidP="00A36B2F">
      <w:pPr>
        <w:pStyle w:val="s3"/>
        <w:spacing w:before="0" w:beforeAutospacing="0" w:after="0" w:afterAutospacing="0" w:line="276" w:lineRule="auto"/>
        <w:ind w:firstLine="709"/>
        <w:jc w:val="both"/>
        <w:rPr>
          <w:sz w:val="26"/>
          <w:szCs w:val="26"/>
        </w:rPr>
      </w:pPr>
      <w:r>
        <w:rPr>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Pr>
          <w:sz w:val="26"/>
          <w:szCs w:val="26"/>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1" w:tgtFrame="_blank" w:history="1">
        <w:r>
          <w:rPr>
            <w:rStyle w:val="a3"/>
            <w:sz w:val="26"/>
            <w:szCs w:val="26"/>
          </w:rPr>
          <w:t>ЕПГУ</w:t>
        </w:r>
      </w:hyperlink>
      <w:r>
        <w:rPr>
          <w:sz w:val="26"/>
          <w:szCs w:val="26"/>
        </w:rPr>
        <w:t> и получения результата муниципальной услуги в многофункциональном центре.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2" w:tgtFrame="_blank" w:history="1">
        <w:r>
          <w:rPr>
            <w:rStyle w:val="a3"/>
            <w:sz w:val="26"/>
            <w:szCs w:val="26"/>
          </w:rPr>
          <w:t>ЕПГУ</w:t>
        </w:r>
      </w:hyperlink>
      <w:r>
        <w:rPr>
          <w:sz w:val="26"/>
          <w:szCs w:val="26"/>
        </w:rPr>
        <w:t>.</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В этом случае заявитель или его представитель авторизуется на </w:t>
      </w:r>
      <w:hyperlink r:id="rId43" w:tgtFrame="_blank" w:history="1">
        <w:r>
          <w:rPr>
            <w:rStyle w:val="a3"/>
            <w:sz w:val="26"/>
            <w:szCs w:val="26"/>
          </w:rPr>
          <w:t>ЕПГУ</w:t>
        </w:r>
      </w:hyperlink>
      <w:r>
        <w:rPr>
          <w:sz w:val="26"/>
          <w:szCs w:val="26"/>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4" w:anchor="/document/12184522/entry/21" w:history="1">
        <w:r>
          <w:rPr>
            <w:rStyle w:val="a3"/>
            <w:sz w:val="26"/>
            <w:szCs w:val="26"/>
          </w:rPr>
          <w:t>электронной подписью</w:t>
        </w:r>
      </w:hyperlink>
      <w:r>
        <w:rPr>
          <w:sz w:val="26"/>
          <w:szCs w:val="26"/>
        </w:rPr>
        <w:t> заявителя, представителя, уполномоченного на подписание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Результаты предоставления муниципальной услуги, указанные в </w:t>
      </w:r>
      <w:hyperlink r:id="rId45" w:anchor="/document/403702078/entry/2025" w:history="1">
        <w:r>
          <w:rPr>
            <w:rStyle w:val="a3"/>
            <w:sz w:val="26"/>
            <w:szCs w:val="26"/>
          </w:rPr>
          <w:t>пункте 2.5</w:t>
        </w:r>
      </w:hyperlink>
      <w:r>
        <w:rPr>
          <w:sz w:val="26"/>
          <w:szCs w:val="26"/>
        </w:rPr>
        <w:t> настоящего Административного регламента, направляются заявителю, представителю в личный кабинет на </w:t>
      </w:r>
      <w:hyperlink r:id="rId46" w:tgtFrame="_blank" w:history="1">
        <w:r>
          <w:rPr>
            <w:rStyle w:val="a3"/>
            <w:sz w:val="26"/>
            <w:szCs w:val="26"/>
          </w:rPr>
          <w:t>ЕПГУ</w:t>
        </w:r>
      </w:hyperlink>
      <w:r>
        <w:rPr>
          <w:sz w:val="26"/>
          <w:szCs w:val="26"/>
        </w:rPr>
        <w:t> в форме электронного документа, подписанного усиленной квалифицированной </w:t>
      </w:r>
      <w:hyperlink r:id="rId47" w:anchor="/document/12184522/entry/21" w:history="1">
        <w:r>
          <w:rPr>
            <w:rStyle w:val="a3"/>
            <w:sz w:val="26"/>
            <w:szCs w:val="26"/>
          </w:rPr>
          <w:t>электронной подписью</w:t>
        </w:r>
      </w:hyperlink>
      <w:r>
        <w:rPr>
          <w:sz w:val="26"/>
          <w:szCs w:val="26"/>
        </w:rPr>
        <w:t> уполномоченного должностного лица Уполномоченного органа в случае направления заявления посредством ЕПГУ.</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В случае направления заявления посредством </w:t>
      </w:r>
      <w:hyperlink r:id="rId48" w:tgtFrame="_blank" w:history="1">
        <w:r>
          <w:rPr>
            <w:rStyle w:val="a3"/>
            <w:sz w:val="26"/>
            <w:szCs w:val="26"/>
          </w:rPr>
          <w:t>ЕПГУ</w:t>
        </w:r>
      </w:hyperlink>
      <w:r>
        <w:rPr>
          <w:sz w:val="26"/>
          <w:szCs w:val="26"/>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9" w:anchor="/document/403702078/entry/2064" w:history="1">
        <w:r>
          <w:rPr>
            <w:rStyle w:val="a3"/>
            <w:sz w:val="26"/>
            <w:szCs w:val="26"/>
          </w:rPr>
          <w:t>пунктом 6.4</w:t>
        </w:r>
      </w:hyperlink>
      <w:r>
        <w:rPr>
          <w:sz w:val="26"/>
          <w:szCs w:val="26"/>
        </w:rPr>
        <w:t> настоящего Административного регламента.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2.29. Электронные документы представляются в следующих форматах:</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а) </w:t>
      </w:r>
      <w:proofErr w:type="spellStart"/>
      <w:r>
        <w:rPr>
          <w:sz w:val="26"/>
          <w:szCs w:val="26"/>
        </w:rPr>
        <w:t>xml</w:t>
      </w:r>
      <w:proofErr w:type="spellEnd"/>
      <w:r>
        <w:rPr>
          <w:sz w:val="26"/>
          <w:szCs w:val="26"/>
        </w:rPr>
        <w:t xml:space="preserve"> - для формализованных документов;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б) </w:t>
      </w:r>
      <w:proofErr w:type="spellStart"/>
      <w:r>
        <w:rPr>
          <w:sz w:val="26"/>
          <w:szCs w:val="26"/>
        </w:rPr>
        <w:t>doc</w:t>
      </w:r>
      <w:proofErr w:type="spellEnd"/>
      <w:r>
        <w:rPr>
          <w:sz w:val="26"/>
          <w:szCs w:val="26"/>
        </w:rPr>
        <w:t xml:space="preserve">, </w:t>
      </w:r>
      <w:proofErr w:type="spellStart"/>
      <w:r>
        <w:rPr>
          <w:sz w:val="26"/>
          <w:szCs w:val="26"/>
        </w:rPr>
        <w:t>docx</w:t>
      </w:r>
      <w:proofErr w:type="spellEnd"/>
      <w:r>
        <w:rPr>
          <w:sz w:val="26"/>
          <w:szCs w:val="26"/>
        </w:rPr>
        <w:t xml:space="preserve">, </w:t>
      </w:r>
      <w:proofErr w:type="spellStart"/>
      <w:r>
        <w:rPr>
          <w:sz w:val="26"/>
          <w:szCs w:val="26"/>
        </w:rPr>
        <w:t>odt</w:t>
      </w:r>
      <w:proofErr w:type="spellEnd"/>
      <w:r>
        <w:rPr>
          <w:sz w:val="26"/>
          <w:szCs w:val="26"/>
        </w:rPr>
        <w:t xml:space="preserve"> - для документов с текстовым содержанием, не включающим формулы (за исключением документов, указанных в </w:t>
      </w:r>
      <w:hyperlink r:id="rId50" w:anchor="/document/403702078/entry/22293" w:history="1">
        <w:r>
          <w:rPr>
            <w:rStyle w:val="a3"/>
            <w:sz w:val="26"/>
            <w:szCs w:val="26"/>
          </w:rPr>
          <w:t>подпункте «в»</w:t>
        </w:r>
      </w:hyperlink>
      <w:r>
        <w:rPr>
          <w:sz w:val="26"/>
          <w:szCs w:val="26"/>
        </w:rPr>
        <w:t xml:space="preserve"> настоящего пункта);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в) </w:t>
      </w:r>
      <w:proofErr w:type="spellStart"/>
      <w:r>
        <w:rPr>
          <w:sz w:val="26"/>
          <w:szCs w:val="26"/>
        </w:rPr>
        <w:t>xls</w:t>
      </w:r>
      <w:proofErr w:type="spellEnd"/>
      <w:r>
        <w:rPr>
          <w:sz w:val="26"/>
          <w:szCs w:val="26"/>
        </w:rPr>
        <w:t xml:space="preserve">, </w:t>
      </w:r>
      <w:proofErr w:type="spellStart"/>
      <w:r>
        <w:rPr>
          <w:sz w:val="26"/>
          <w:szCs w:val="26"/>
        </w:rPr>
        <w:t>xlsx</w:t>
      </w:r>
      <w:proofErr w:type="spellEnd"/>
      <w:r>
        <w:rPr>
          <w:sz w:val="26"/>
          <w:szCs w:val="26"/>
        </w:rPr>
        <w:t xml:space="preserve">, </w:t>
      </w:r>
      <w:proofErr w:type="spellStart"/>
      <w:r>
        <w:rPr>
          <w:sz w:val="26"/>
          <w:szCs w:val="26"/>
        </w:rPr>
        <w:t>ods</w:t>
      </w:r>
      <w:proofErr w:type="spellEnd"/>
      <w:r>
        <w:rPr>
          <w:sz w:val="26"/>
          <w:szCs w:val="26"/>
        </w:rPr>
        <w:t xml:space="preserve"> - для документов, содержащих расчеты;</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г) </w:t>
      </w:r>
      <w:proofErr w:type="spellStart"/>
      <w:r>
        <w:rPr>
          <w:sz w:val="26"/>
          <w:szCs w:val="26"/>
        </w:rPr>
        <w:t>pdf</w:t>
      </w:r>
      <w:proofErr w:type="spellEnd"/>
      <w:r>
        <w:rPr>
          <w:sz w:val="26"/>
          <w:szCs w:val="26"/>
        </w:rPr>
        <w:t xml:space="preserve">, </w:t>
      </w:r>
      <w:proofErr w:type="spellStart"/>
      <w:r>
        <w:rPr>
          <w:sz w:val="26"/>
          <w:szCs w:val="26"/>
        </w:rPr>
        <w:t>jpg</w:t>
      </w:r>
      <w:proofErr w:type="spellEnd"/>
      <w:r>
        <w:rPr>
          <w:sz w:val="26"/>
          <w:szCs w:val="26"/>
        </w:rPr>
        <w:t xml:space="preserve">, </w:t>
      </w:r>
      <w:proofErr w:type="spellStart"/>
      <w:r>
        <w:rPr>
          <w:sz w:val="26"/>
          <w:szCs w:val="26"/>
        </w:rPr>
        <w:t>jpeg</w:t>
      </w:r>
      <w:proofErr w:type="spellEnd"/>
      <w:r>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1" w:anchor="/document/403702078/entry/22293" w:history="1">
        <w:r>
          <w:rPr>
            <w:rStyle w:val="a3"/>
            <w:sz w:val="26"/>
            <w:szCs w:val="26"/>
          </w:rPr>
          <w:t>подпункте «в»</w:t>
        </w:r>
      </w:hyperlink>
      <w:r>
        <w:rPr>
          <w:sz w:val="26"/>
          <w:szCs w:val="26"/>
        </w:rPr>
        <w:t xml:space="preserve"> настоящего пункта), а также документов с графическим содержанием.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6"/>
          <w:szCs w:val="26"/>
        </w:rPr>
        <w:t>dpi</w:t>
      </w:r>
      <w:proofErr w:type="spellEnd"/>
      <w:r>
        <w:rPr>
          <w:sz w:val="26"/>
          <w:szCs w:val="26"/>
        </w:rPr>
        <w:t xml:space="preserve"> (масштаб 1:1) с использованием следующих режимов: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 «черно-белый» (при отсутствии в документе графических изображений и (или) цветного текста);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«оттенки серого» (при наличии в документе графических изображений, отличных от цветного графического изображения);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«цветной» или «режим полной цветопередачи» (при наличии в документе цветных графических изображений либо цветного текста);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сохранением всех аутентичных признаков подлинности, а именно: графической подписи лица, печати, углового штампа бланка;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Электронные документы должны обеспечивать:</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возможность идентифицировать документ и количество листов в документе;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Документы, подлежащие представлению в форматах </w:t>
      </w:r>
      <w:proofErr w:type="spellStart"/>
      <w:r>
        <w:rPr>
          <w:sz w:val="26"/>
          <w:szCs w:val="26"/>
        </w:rPr>
        <w:t>xls</w:t>
      </w:r>
      <w:proofErr w:type="spellEnd"/>
      <w:r>
        <w:rPr>
          <w:sz w:val="26"/>
          <w:szCs w:val="26"/>
        </w:rPr>
        <w:t xml:space="preserve">, </w:t>
      </w:r>
      <w:proofErr w:type="spellStart"/>
      <w:r>
        <w:rPr>
          <w:sz w:val="26"/>
          <w:szCs w:val="26"/>
        </w:rPr>
        <w:t>xlsx</w:t>
      </w:r>
      <w:proofErr w:type="spellEnd"/>
      <w:r>
        <w:rPr>
          <w:sz w:val="26"/>
          <w:szCs w:val="26"/>
        </w:rPr>
        <w:t xml:space="preserve"> или </w:t>
      </w:r>
      <w:proofErr w:type="spellStart"/>
      <w:r>
        <w:rPr>
          <w:sz w:val="26"/>
          <w:szCs w:val="26"/>
        </w:rPr>
        <w:t>ods</w:t>
      </w:r>
      <w:proofErr w:type="spellEnd"/>
      <w:r>
        <w:rPr>
          <w:sz w:val="26"/>
          <w:szCs w:val="26"/>
        </w:rPr>
        <w:t>, формируются в виде отдельного электронного документа.</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center"/>
        <w:rPr>
          <w:b/>
          <w:sz w:val="26"/>
          <w:szCs w:val="26"/>
        </w:rPr>
      </w:pPr>
      <w:r>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36B2F" w:rsidRDefault="00A36B2F" w:rsidP="00A36B2F">
      <w:pPr>
        <w:pStyle w:val="s3"/>
        <w:spacing w:before="0" w:beforeAutospacing="0" w:after="0" w:afterAutospacing="0" w:line="276" w:lineRule="auto"/>
        <w:ind w:firstLine="709"/>
        <w:jc w:val="center"/>
        <w:rPr>
          <w:b/>
          <w:sz w:val="26"/>
          <w:szCs w:val="26"/>
        </w:rPr>
      </w:pPr>
    </w:p>
    <w:p w:rsidR="00A36B2F" w:rsidRDefault="00A36B2F" w:rsidP="00A36B2F">
      <w:pPr>
        <w:pStyle w:val="s3"/>
        <w:spacing w:before="0" w:beforeAutospacing="0" w:after="0" w:afterAutospacing="0" w:line="276" w:lineRule="auto"/>
        <w:ind w:firstLine="709"/>
        <w:jc w:val="both"/>
        <w:rPr>
          <w:b/>
          <w:sz w:val="26"/>
          <w:szCs w:val="26"/>
        </w:rPr>
      </w:pPr>
      <w:r>
        <w:rPr>
          <w:b/>
          <w:sz w:val="26"/>
          <w:szCs w:val="26"/>
        </w:rPr>
        <w:t>Исчерпывающий перечень административных процедур</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3.1. Предоставление муниципальной услуги включает в себя следующие административные процедуры:</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проверка документов и регистрация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рассмотрение документов и сведений;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принятие решения;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выдача результата;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внесение результата муниципальной услуги в реестр юридически значимых записей.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Описание административных процедур представлено в </w:t>
      </w:r>
      <w:hyperlink r:id="rId52" w:anchor="/document/403702078/entry/26000" w:history="1">
        <w:r>
          <w:rPr>
            <w:rStyle w:val="a3"/>
            <w:sz w:val="26"/>
            <w:szCs w:val="26"/>
          </w:rPr>
          <w:t>Приложении           № 6</w:t>
        </w:r>
      </w:hyperlink>
      <w:r>
        <w:rPr>
          <w:sz w:val="26"/>
          <w:szCs w:val="26"/>
        </w:rPr>
        <w:t xml:space="preserve"> к настоящему Административному регламенту.</w:t>
      </w:r>
    </w:p>
    <w:p w:rsidR="00A36B2F" w:rsidRDefault="00A36B2F" w:rsidP="00A36B2F">
      <w:pPr>
        <w:pStyle w:val="s3"/>
        <w:spacing w:before="0" w:beforeAutospacing="0" w:after="0" w:afterAutospacing="0" w:line="276" w:lineRule="auto"/>
        <w:ind w:firstLine="709"/>
        <w:jc w:val="both"/>
        <w:rPr>
          <w:sz w:val="26"/>
          <w:szCs w:val="26"/>
        </w:rPr>
      </w:pPr>
      <w:r>
        <w:rPr>
          <w:sz w:val="26"/>
          <w:szCs w:val="26"/>
        </w:rPr>
        <w:t>Перечень административных процедур (действий) при предоставлении муниципальной услуги услуг в электронной форме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3.2. При предоставлении муниципальной услуги в электронной форме заявителю обеспечиваются: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 получение информации о порядке и сроках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формирование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прием и регистрация Уполномоченным органом заявления и иных документов, необходимых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получение результата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получение сведений о ходе рассмотрения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осуществление оценки качества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36B2F" w:rsidRDefault="00A36B2F" w:rsidP="00A36B2F">
      <w:pPr>
        <w:pStyle w:val="s1"/>
        <w:spacing w:before="0" w:beforeAutospacing="0" w:after="0" w:afterAutospacing="0" w:line="276" w:lineRule="auto"/>
        <w:ind w:firstLine="709"/>
        <w:jc w:val="both"/>
        <w:rPr>
          <w:sz w:val="26"/>
          <w:szCs w:val="26"/>
        </w:rPr>
      </w:pPr>
    </w:p>
    <w:p w:rsidR="00A36B2F" w:rsidRDefault="00A36B2F" w:rsidP="00A36B2F">
      <w:pPr>
        <w:pStyle w:val="s3"/>
        <w:spacing w:before="0" w:beforeAutospacing="0" w:after="0" w:afterAutospacing="0" w:line="276" w:lineRule="auto"/>
        <w:ind w:firstLine="709"/>
        <w:jc w:val="both"/>
        <w:rPr>
          <w:b/>
          <w:sz w:val="26"/>
          <w:szCs w:val="26"/>
        </w:rPr>
      </w:pPr>
      <w:r>
        <w:rPr>
          <w:b/>
          <w:sz w:val="26"/>
          <w:szCs w:val="26"/>
        </w:rPr>
        <w:t>Порядок осуществления административных процедур (действий) в электронной форме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3.3. Формирование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Формирование заявления осуществляется посредством заполнения электронной формы заявления на </w:t>
      </w:r>
      <w:hyperlink r:id="rId53" w:tgtFrame="_blank" w:history="1">
        <w:r>
          <w:rPr>
            <w:rStyle w:val="a3"/>
            <w:sz w:val="26"/>
            <w:szCs w:val="26"/>
          </w:rPr>
          <w:t>ЕПГУ</w:t>
        </w:r>
      </w:hyperlink>
      <w:r>
        <w:rPr>
          <w:sz w:val="26"/>
          <w:szCs w:val="26"/>
        </w:rPr>
        <w:t> без необходимости дополнительной подачи заявления в какой-либо иной форме.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При формировании заявления заявителю обеспечивается: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а) возможность копирования и сохранения заявления и иных документов, указанных в </w:t>
      </w:r>
      <w:hyperlink r:id="rId54" w:anchor="/document/403702078/entry/2029" w:history="1">
        <w:r>
          <w:rPr>
            <w:rStyle w:val="a3"/>
            <w:sz w:val="26"/>
            <w:szCs w:val="26"/>
          </w:rPr>
          <w:t>пунктах 2.9 - 2.11</w:t>
        </w:r>
      </w:hyperlink>
      <w:r>
        <w:rPr>
          <w:sz w:val="26"/>
          <w:szCs w:val="26"/>
        </w:rPr>
        <w:t> настоящего Административного регламента, необходимых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б) возможность печати на бумажном носителе копии электронной формы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5" w:tgtFrame="_blank" w:history="1">
        <w:r>
          <w:rPr>
            <w:rStyle w:val="a3"/>
            <w:sz w:val="26"/>
            <w:szCs w:val="26"/>
          </w:rPr>
          <w:t>ЕПГУ</w:t>
        </w:r>
      </w:hyperlink>
      <w:r>
        <w:rPr>
          <w:sz w:val="26"/>
          <w:szCs w:val="26"/>
        </w:rPr>
        <w:t>, в части, касающейся сведений, отсутствующих в ЕСИА;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д) возможность вернуться на любой из этапов заполнения электронной формы заявления без </w:t>
      </w:r>
      <w:proofErr w:type="gramStart"/>
      <w:r>
        <w:rPr>
          <w:sz w:val="26"/>
          <w:szCs w:val="26"/>
        </w:rPr>
        <w:t>потери</w:t>
      </w:r>
      <w:proofErr w:type="gramEnd"/>
      <w:r>
        <w:rPr>
          <w:sz w:val="26"/>
          <w:szCs w:val="26"/>
        </w:rPr>
        <w:t xml:space="preserve"> ранее введенной информации;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lastRenderedPageBreak/>
        <w:t>е) возможность доступа заявителя на </w:t>
      </w:r>
      <w:hyperlink r:id="rId56" w:tgtFrame="_blank" w:history="1">
        <w:r>
          <w:rPr>
            <w:rStyle w:val="a3"/>
            <w:sz w:val="26"/>
            <w:szCs w:val="26"/>
          </w:rPr>
          <w:t>ЕПГУ</w:t>
        </w:r>
      </w:hyperlink>
      <w:r>
        <w:rPr>
          <w:sz w:val="26"/>
          <w:szCs w:val="26"/>
        </w:rPr>
        <w:t> к ранее поданным им заявлениям в течение не менее одного года, а также частично сформированных заявлений - в течение не менее 3 месяцев.</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Сформированное и подписанное </w:t>
      </w:r>
      <w:proofErr w:type="gramStart"/>
      <w:r>
        <w:rPr>
          <w:sz w:val="26"/>
          <w:szCs w:val="26"/>
        </w:rPr>
        <w:t>заявление</w:t>
      </w:r>
      <w:proofErr w:type="gramEnd"/>
      <w:r>
        <w:rPr>
          <w:sz w:val="26"/>
          <w:szCs w:val="26"/>
        </w:rPr>
        <w:t xml:space="preserve"> и иные документы, необходимые для предоставления муниципальной услуги, направляются в Уполномоченный орган посредством </w:t>
      </w:r>
      <w:hyperlink r:id="rId57" w:tgtFrame="_blank" w:history="1">
        <w:r>
          <w:rPr>
            <w:rStyle w:val="a3"/>
            <w:sz w:val="26"/>
            <w:szCs w:val="26"/>
          </w:rPr>
          <w:t>ЕПГУ</w:t>
        </w:r>
      </w:hyperlink>
      <w:r>
        <w:rPr>
          <w:sz w:val="26"/>
          <w:szCs w:val="26"/>
        </w:rPr>
        <w:t>.</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3.4. Уполномоченный орган обеспечивает в срок не позднее 1 рабочего дня с момента подачи заявления на </w:t>
      </w:r>
      <w:hyperlink r:id="rId58" w:tgtFrame="_blank" w:history="1">
        <w:r>
          <w:rPr>
            <w:rStyle w:val="a3"/>
            <w:sz w:val="26"/>
            <w:szCs w:val="26"/>
          </w:rPr>
          <w:t>ЕПГУ</w:t>
        </w:r>
      </w:hyperlink>
      <w:r>
        <w:rPr>
          <w:sz w:val="26"/>
          <w:szCs w:val="26"/>
        </w:rPr>
        <w:t>, а в случае его поступления в нерабочий или праздничный день, - в следующий за ним первый рабочий день:</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Ответственное должностное лицо:</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 проверяет наличие электронных заявлений, поступивших с </w:t>
      </w:r>
      <w:hyperlink r:id="rId59" w:tgtFrame="_blank" w:history="1">
        <w:r>
          <w:rPr>
            <w:rStyle w:val="a3"/>
            <w:sz w:val="26"/>
            <w:szCs w:val="26"/>
          </w:rPr>
          <w:t>ЕПГУ</w:t>
        </w:r>
      </w:hyperlink>
      <w:r>
        <w:rPr>
          <w:sz w:val="26"/>
          <w:szCs w:val="26"/>
        </w:rPr>
        <w:t>, с периодом не реже 2 раз в день;</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рассматривает поступившие заявления и приложенные образы документов (документы);</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 производит действия в соответствии с </w:t>
      </w:r>
      <w:hyperlink r:id="rId60" w:anchor="/document/403702078/entry/2034" w:history="1">
        <w:r>
          <w:rPr>
            <w:rStyle w:val="a3"/>
            <w:sz w:val="26"/>
            <w:szCs w:val="26"/>
          </w:rPr>
          <w:t>пунктом 3.4</w:t>
        </w:r>
      </w:hyperlink>
      <w:r>
        <w:rPr>
          <w:sz w:val="26"/>
          <w:szCs w:val="26"/>
        </w:rPr>
        <w:t xml:space="preserve"> настоящего Административного регламента.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3.6. Заявителю в качестве результата предоставления муниципальной услуги обеспечивается возможность получения документа:</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 в форме электронного документа, подписанного усиленной квалифицированной </w:t>
      </w:r>
      <w:hyperlink r:id="rId61" w:anchor="/document/12184522/entry/21" w:history="1">
        <w:r>
          <w:rPr>
            <w:rStyle w:val="a3"/>
            <w:sz w:val="26"/>
            <w:szCs w:val="26"/>
          </w:rPr>
          <w:t>электронной подписью</w:t>
        </w:r>
      </w:hyperlink>
      <w:r>
        <w:rPr>
          <w:sz w:val="26"/>
          <w:szCs w:val="26"/>
        </w:rPr>
        <w:t xml:space="preserve"> уполномоченного должностного лица Уполномоченного органа, направленного заявителю в личный кабинет на </w:t>
      </w:r>
      <w:hyperlink r:id="rId62" w:tgtFrame="_blank" w:history="1">
        <w:r>
          <w:rPr>
            <w:rStyle w:val="a3"/>
            <w:sz w:val="26"/>
            <w:szCs w:val="26"/>
          </w:rPr>
          <w:t>ЕПГУ</w:t>
        </w:r>
      </w:hyperlink>
      <w:r>
        <w:rPr>
          <w:sz w:val="26"/>
          <w:szCs w:val="26"/>
        </w:rPr>
        <w:t>;</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3" w:tgtFrame="_blank" w:history="1">
        <w:r>
          <w:rPr>
            <w:rStyle w:val="a3"/>
            <w:sz w:val="26"/>
            <w:szCs w:val="26"/>
          </w:rPr>
          <w:t>ЕПГУ</w:t>
        </w:r>
      </w:hyperlink>
      <w:r>
        <w:rPr>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При предоставлении муниципальной услуги в электронной форме заявителю направляется:</w:t>
      </w:r>
    </w:p>
    <w:p w:rsidR="00A36B2F" w:rsidRDefault="00A36B2F" w:rsidP="00A36B2F">
      <w:pPr>
        <w:pStyle w:val="s1"/>
        <w:spacing w:before="0" w:beforeAutospacing="0" w:after="0" w:afterAutospacing="0" w:line="276" w:lineRule="auto"/>
        <w:ind w:firstLine="709"/>
        <w:jc w:val="both"/>
        <w:rPr>
          <w:sz w:val="26"/>
          <w:szCs w:val="26"/>
        </w:rPr>
      </w:pPr>
      <w:proofErr w:type="gramStart"/>
      <w:r>
        <w:rPr>
          <w:sz w:val="26"/>
          <w:szCs w:val="26"/>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36B2F" w:rsidRDefault="00A36B2F" w:rsidP="00A36B2F">
      <w:pPr>
        <w:pStyle w:val="s1"/>
        <w:spacing w:before="0" w:beforeAutospacing="0" w:after="0" w:afterAutospacing="0" w:line="276" w:lineRule="auto"/>
        <w:ind w:firstLine="709"/>
        <w:jc w:val="both"/>
        <w:rPr>
          <w:sz w:val="26"/>
          <w:szCs w:val="26"/>
        </w:rPr>
      </w:pPr>
      <w:r>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3.8. Оценка качества предоставления муниципальной услуги.</w:t>
      </w:r>
    </w:p>
    <w:p w:rsidR="00A36B2F" w:rsidRDefault="00A36B2F" w:rsidP="00A36B2F">
      <w:pPr>
        <w:pStyle w:val="s1"/>
        <w:spacing w:before="0" w:beforeAutospacing="0" w:after="0" w:afterAutospacing="0" w:line="276" w:lineRule="auto"/>
        <w:ind w:firstLine="709"/>
        <w:jc w:val="both"/>
        <w:rPr>
          <w:sz w:val="26"/>
          <w:szCs w:val="26"/>
        </w:rPr>
      </w:pPr>
      <w:proofErr w:type="gramStart"/>
      <w:r>
        <w:rPr>
          <w:sz w:val="26"/>
          <w:szCs w:val="26"/>
        </w:rPr>
        <w:t xml:space="preserve">Оценка качества предоставления муниципальной услуги осуществляется в соответствии с </w:t>
      </w:r>
      <w:hyperlink r:id="rId64" w:anchor="/document/70282224/entry/1000" w:history="1">
        <w:r>
          <w:rPr>
            <w:rStyle w:val="a3"/>
            <w:sz w:val="26"/>
            <w:szCs w:val="26"/>
          </w:rPr>
          <w:t>Правилами</w:t>
        </w:r>
      </w:hyperlink>
      <w:r>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5" w:anchor="/document/70282224/entry/0" w:history="1">
        <w:r>
          <w:rPr>
            <w:rStyle w:val="a3"/>
            <w:sz w:val="26"/>
            <w:szCs w:val="26"/>
          </w:rPr>
          <w:t>постановлением</w:t>
        </w:r>
      </w:hyperlink>
      <w:r>
        <w:rPr>
          <w:sz w:val="26"/>
          <w:szCs w:val="26"/>
        </w:rPr>
        <w:t xml:space="preserve"> Правительства Российской Федерации                  от 12 декабря 2012</w:t>
      </w:r>
      <w:proofErr w:type="gramEnd"/>
      <w:r>
        <w:rPr>
          <w:sz w:val="26"/>
          <w:szCs w:val="26"/>
        </w:rPr>
        <w:t xml:space="preserve"> </w:t>
      </w:r>
      <w:proofErr w:type="gramStart"/>
      <w:r>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sz w:val="26"/>
          <w:szCs w:val="26"/>
        </w:rPr>
        <w:t xml:space="preserve"> решений о досрочном прекращении исполнения соответствующими руководителями своих должностных обязанностей».</w:t>
      </w:r>
    </w:p>
    <w:p w:rsidR="00A36B2F" w:rsidRDefault="00A36B2F" w:rsidP="00A36B2F">
      <w:pPr>
        <w:pStyle w:val="s1"/>
        <w:spacing w:before="0" w:beforeAutospacing="0" w:after="0" w:afterAutospacing="0" w:line="276" w:lineRule="auto"/>
        <w:ind w:firstLine="709"/>
        <w:jc w:val="both"/>
        <w:rPr>
          <w:sz w:val="26"/>
          <w:szCs w:val="26"/>
        </w:rPr>
      </w:pPr>
      <w:r>
        <w:rPr>
          <w:sz w:val="26"/>
          <w:szCs w:val="26"/>
        </w:rPr>
        <w:t xml:space="preserve">3.9. </w:t>
      </w:r>
      <w:proofErr w:type="gramStart"/>
      <w:r>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6" w:anchor="/document/12177515/entry/1102" w:history="1">
        <w:r>
          <w:rPr>
            <w:rStyle w:val="a3"/>
            <w:sz w:val="26"/>
            <w:szCs w:val="26"/>
          </w:rPr>
          <w:t>статьей 11.2</w:t>
        </w:r>
      </w:hyperlink>
      <w:r>
        <w:rPr>
          <w:sz w:val="26"/>
          <w:szCs w:val="26"/>
        </w:rPr>
        <w:t xml:space="preserve"> Федерального закона № 210-ФЗ и в </w:t>
      </w:r>
      <w:hyperlink r:id="rId67" w:anchor="/document/70262414/entry/48" w:history="1">
        <w:r>
          <w:rPr>
            <w:rStyle w:val="a3"/>
            <w:sz w:val="26"/>
            <w:szCs w:val="26"/>
          </w:rPr>
          <w:t>порядке</w:t>
        </w:r>
      </w:hyperlink>
      <w:r>
        <w:rPr>
          <w:sz w:val="26"/>
          <w:szCs w:val="26"/>
        </w:rPr>
        <w:t xml:space="preserve">, установленном </w:t>
      </w:r>
      <w:hyperlink r:id="rId68" w:anchor="/document/70262414/entry/0" w:history="1">
        <w:r>
          <w:rPr>
            <w:rStyle w:val="a3"/>
            <w:sz w:val="26"/>
            <w:szCs w:val="26"/>
          </w:rPr>
          <w:t>постановлением</w:t>
        </w:r>
      </w:hyperlink>
      <w:r>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6"/>
          <w:szCs w:val="26"/>
        </w:rPr>
        <w:t xml:space="preserve"> муниципальных услуг».</w:t>
      </w: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69" w:anchor="/document/403702078/entry/2029" w:history="1">
        <w:r>
          <w:rPr>
            <w:rStyle w:val="a3"/>
            <w:sz w:val="26"/>
            <w:szCs w:val="26"/>
          </w:rPr>
          <w:t>пункте 2.9.</w:t>
        </w:r>
      </w:hyperlink>
      <w:r>
        <w:rPr>
          <w:sz w:val="26"/>
          <w:szCs w:val="26"/>
        </w:rPr>
        <w:t xml:space="preserve"> настоящего Административного регламента.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3.11. Основания отказа в приеме заявления об исправлении опечаток и ошибок указаны в </w:t>
      </w:r>
      <w:hyperlink r:id="rId70" w:anchor="/document/403702078/entry/2213" w:history="1">
        <w:r>
          <w:rPr>
            <w:rStyle w:val="a3"/>
            <w:sz w:val="26"/>
            <w:szCs w:val="26"/>
          </w:rPr>
          <w:t>пункте 2.13</w:t>
        </w:r>
      </w:hyperlink>
      <w:r>
        <w:rPr>
          <w:sz w:val="26"/>
          <w:szCs w:val="26"/>
        </w:rPr>
        <w:t xml:space="preserve"> настоящего Административного регламента.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3.13.2. Уполномоченный орган при получении заявления, указанного в </w:t>
      </w:r>
      <w:hyperlink r:id="rId71" w:anchor="/document/403702078/entry/23131" w:history="1">
        <w:r>
          <w:rPr>
            <w:rStyle w:val="a3"/>
            <w:sz w:val="26"/>
            <w:szCs w:val="26"/>
          </w:rPr>
          <w:t>подпункте 3.13.1 пункта 3.13</w:t>
        </w:r>
      </w:hyperlink>
      <w:r>
        <w:rPr>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3.13.4. Срок устранения опечаток и ошибок не должен превышать 3 (трех) рабочих дней </w:t>
      </w:r>
      <w:proofErr w:type="gramStart"/>
      <w:r>
        <w:rPr>
          <w:sz w:val="26"/>
          <w:szCs w:val="26"/>
        </w:rPr>
        <w:t>с даты регистрации</w:t>
      </w:r>
      <w:proofErr w:type="gramEnd"/>
      <w:r>
        <w:rPr>
          <w:sz w:val="26"/>
          <w:szCs w:val="26"/>
        </w:rPr>
        <w:t xml:space="preserve"> заявления, указанного в </w:t>
      </w:r>
      <w:hyperlink r:id="rId72" w:anchor="/document/403702078/entry/23131" w:history="1">
        <w:r>
          <w:rPr>
            <w:rStyle w:val="a3"/>
            <w:sz w:val="26"/>
            <w:szCs w:val="26"/>
          </w:rPr>
          <w:t>подпункте 3.13.1 пункта 3.13</w:t>
        </w:r>
      </w:hyperlink>
      <w:r>
        <w:rPr>
          <w:sz w:val="26"/>
          <w:szCs w:val="26"/>
        </w:rPr>
        <w:t xml:space="preserve"> настоящего подраздела.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 xml:space="preserve">IV. Формы </w:t>
      </w:r>
      <w:proofErr w:type="gramStart"/>
      <w:r>
        <w:rPr>
          <w:b/>
          <w:sz w:val="26"/>
          <w:szCs w:val="26"/>
        </w:rPr>
        <w:t>контроля за</w:t>
      </w:r>
      <w:proofErr w:type="gramEnd"/>
      <w:r>
        <w:rPr>
          <w:b/>
          <w:sz w:val="26"/>
          <w:szCs w:val="26"/>
        </w:rPr>
        <w:t xml:space="preserve"> исполнением административного регламента</w:t>
      </w: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 xml:space="preserve">Порядок осуществления текущего </w:t>
      </w:r>
      <w:proofErr w:type="gramStart"/>
      <w:r>
        <w:rPr>
          <w:b/>
          <w:sz w:val="26"/>
          <w:szCs w:val="26"/>
        </w:rPr>
        <w:t>контроля за</w:t>
      </w:r>
      <w:proofErr w:type="gramEnd"/>
      <w:r>
        <w:rPr>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4.1. Текущий </w:t>
      </w:r>
      <w:proofErr w:type="gramStart"/>
      <w:r>
        <w:rPr>
          <w:sz w:val="26"/>
          <w:szCs w:val="26"/>
        </w:rPr>
        <w:t>контроль за</w:t>
      </w:r>
      <w:proofErr w:type="gramEnd"/>
      <w:r>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Текущий контроль осуществляется путем проведения проверок:</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решений о предоставлении (об отказе в предоставлении) государственной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 выявления и устранения нарушений прав граждан;</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6B2F" w:rsidRDefault="00A36B2F" w:rsidP="00A36B2F">
      <w:pPr>
        <w:pStyle w:val="s3"/>
        <w:shd w:val="clear" w:color="auto" w:fill="FFFFFF"/>
        <w:spacing w:before="0" w:beforeAutospacing="0" w:after="0" w:afterAutospacing="0" w:line="276" w:lineRule="auto"/>
        <w:ind w:firstLine="709"/>
        <w:jc w:val="both"/>
        <w:rPr>
          <w:sz w:val="26"/>
          <w:szCs w:val="26"/>
        </w:rPr>
      </w:pPr>
      <w:r>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6"/>
          <w:szCs w:val="26"/>
        </w:rPr>
        <w:t>контроля за</w:t>
      </w:r>
      <w:proofErr w:type="gramEnd"/>
      <w:r>
        <w:rPr>
          <w:sz w:val="26"/>
          <w:szCs w:val="26"/>
        </w:rPr>
        <w:t xml:space="preserve"> полнотой и качеством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4.2. </w:t>
      </w:r>
      <w:proofErr w:type="gramStart"/>
      <w:r>
        <w:rPr>
          <w:sz w:val="26"/>
          <w:szCs w:val="26"/>
        </w:rPr>
        <w:t>Контроль за</w:t>
      </w:r>
      <w:proofErr w:type="gramEnd"/>
      <w:r>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соблюдение сроков предоставления государственной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соблюдение положений настоящего Административного регламента;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правильность и обоснованность принятого решения об отказе в предоставлении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Основанием для проведения внеплановых проверок являются: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действующим законодательством Российской Федерации.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lastRenderedPageBreak/>
        <w:t xml:space="preserve">Требования к порядку и формам </w:t>
      </w:r>
      <w:proofErr w:type="gramStart"/>
      <w:r>
        <w:rPr>
          <w:b/>
          <w:sz w:val="26"/>
          <w:szCs w:val="26"/>
        </w:rPr>
        <w:t>контроля за</w:t>
      </w:r>
      <w:proofErr w:type="gramEnd"/>
      <w:r>
        <w:rPr>
          <w:b/>
          <w:sz w:val="26"/>
          <w:szCs w:val="26"/>
        </w:rPr>
        <w:t xml:space="preserve"> предоставлением муниципальной услуги, в том числе со стороны граждан, их объединений и организаций.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4.6. Граждане, их объединения и организации имеют право осуществлять </w:t>
      </w:r>
      <w:proofErr w:type="gramStart"/>
      <w:r>
        <w:rPr>
          <w:sz w:val="26"/>
          <w:szCs w:val="26"/>
        </w:rPr>
        <w:t>контроль за</w:t>
      </w:r>
      <w:proofErr w:type="gramEnd"/>
      <w:r>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Граждане, их объединения и организации также имеют право:</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направлять замечания и предложения по улучшению доступности и качества предоставления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вносить предложения о мерах по устранению нарушений настоящего Административного регламента.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 xml:space="preserve">V. </w:t>
      </w:r>
      <w:proofErr w:type="gramStart"/>
      <w:r>
        <w:rPr>
          <w:b/>
          <w:sz w:val="26"/>
          <w:szCs w:val="26"/>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5.1. </w:t>
      </w:r>
      <w:proofErr w:type="gramStart"/>
      <w:r>
        <w:rPr>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36B2F" w:rsidRDefault="00A36B2F" w:rsidP="00A36B2F">
      <w:pPr>
        <w:pStyle w:val="s3"/>
        <w:shd w:val="clear" w:color="auto" w:fill="FFFFFF"/>
        <w:spacing w:before="0" w:beforeAutospacing="0" w:after="0" w:afterAutospacing="0" w:line="276" w:lineRule="auto"/>
        <w:ind w:firstLine="709"/>
        <w:jc w:val="both"/>
        <w:rPr>
          <w:sz w:val="26"/>
          <w:szCs w:val="26"/>
        </w:rPr>
      </w:pPr>
      <w:r>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roofErr w:type="gramStart"/>
      <w:r>
        <w:rPr>
          <w:sz w:val="26"/>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 к руководителю многофункционального центра - на решения и действия (бездействие) работника многофункционального центра;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к учредителю многофункционального центра - на решение и действия (бездействие) многофункционального центра.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3" w:tgtFrame="_blank" w:history="1">
        <w:r>
          <w:rPr>
            <w:rStyle w:val="a3"/>
            <w:sz w:val="26"/>
            <w:szCs w:val="26"/>
          </w:rPr>
          <w:t>ЕПГУ</w:t>
        </w:r>
      </w:hyperlink>
      <w:r>
        <w:rPr>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6B2F" w:rsidRDefault="00A36B2F" w:rsidP="00A36B2F">
      <w:pPr>
        <w:pStyle w:val="s3"/>
        <w:shd w:val="clear" w:color="auto" w:fill="FFFFFF"/>
        <w:spacing w:before="0" w:beforeAutospacing="0" w:after="0" w:afterAutospacing="0" w:line="276" w:lineRule="auto"/>
        <w:ind w:firstLine="709"/>
        <w:jc w:val="both"/>
        <w:rPr>
          <w:sz w:val="26"/>
          <w:szCs w:val="26"/>
        </w:rPr>
      </w:pPr>
      <w:proofErr w:type="gramStart"/>
      <w:r>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 </w:t>
      </w:r>
      <w:hyperlink r:id="rId74" w:anchor="/document/12177515/entry/0" w:history="1">
        <w:r>
          <w:rPr>
            <w:rStyle w:val="a3"/>
            <w:sz w:val="26"/>
            <w:szCs w:val="26"/>
          </w:rPr>
          <w:t>Федеральным законом</w:t>
        </w:r>
      </w:hyperlink>
      <w:r>
        <w:rPr>
          <w:sz w:val="26"/>
          <w:szCs w:val="26"/>
        </w:rPr>
        <w:t xml:space="preserve"> № 210-ФЗ;</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 </w:t>
      </w:r>
      <w:hyperlink r:id="rId75" w:anchor="/document/70262414/entry/0" w:history="1">
        <w:r>
          <w:rPr>
            <w:rStyle w:val="a3"/>
            <w:sz w:val="26"/>
            <w:szCs w:val="26"/>
          </w:rPr>
          <w:t>постановлением</w:t>
        </w:r>
      </w:hyperlink>
      <w:r>
        <w:rPr>
          <w:sz w:val="26"/>
          <w:szCs w:val="26"/>
        </w:rPr>
        <w:t xml:space="preserve">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r>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36B2F" w:rsidRDefault="00A36B2F" w:rsidP="00A36B2F">
      <w:pPr>
        <w:pStyle w:val="s3"/>
        <w:shd w:val="clear" w:color="auto" w:fill="FFFFFF"/>
        <w:spacing w:before="0" w:beforeAutospacing="0" w:after="0" w:afterAutospacing="0" w:line="276" w:lineRule="auto"/>
        <w:ind w:firstLine="709"/>
        <w:jc w:val="center"/>
        <w:rPr>
          <w:b/>
          <w:sz w:val="26"/>
          <w:szCs w:val="26"/>
        </w:rPr>
      </w:pP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6.1 Многофункциональный центр осуществляет: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sz w:val="26"/>
          <w:szCs w:val="26"/>
        </w:rPr>
        <w:t>услуги</w:t>
      </w:r>
      <w:proofErr w:type="gramEnd"/>
      <w:r>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 иные процедуры и действия, предусмотренные </w:t>
      </w:r>
      <w:hyperlink r:id="rId76" w:anchor="/document/12177515/entry/0" w:history="1">
        <w:r>
          <w:rPr>
            <w:rStyle w:val="a3"/>
            <w:sz w:val="26"/>
            <w:szCs w:val="26"/>
          </w:rPr>
          <w:t>Федеральным законом</w:t>
        </w:r>
      </w:hyperlink>
      <w:r>
        <w:rPr>
          <w:sz w:val="26"/>
          <w:szCs w:val="26"/>
        </w:rPr>
        <w:t xml:space="preserve"> № 210-ФЗ.</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В соответствии с </w:t>
      </w:r>
      <w:hyperlink r:id="rId77" w:anchor="/document/12177515/entry/16011" w:history="1">
        <w:r>
          <w:rPr>
            <w:rStyle w:val="a3"/>
            <w:sz w:val="26"/>
            <w:szCs w:val="26"/>
          </w:rPr>
          <w:t>частью 1.1 статьи 16</w:t>
        </w:r>
      </w:hyperlink>
      <w:r>
        <w:rPr>
          <w:sz w:val="26"/>
          <w:szCs w:val="26"/>
        </w:rPr>
        <w:t xml:space="preserve"> Федерального закона № 210-ФЗ для реализации своих функций многофункциональные центры вправе привлекать иные организации.</w:t>
      </w: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Информирование заявителей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6.2. Информирование заявителя многофункциональными центрами осуществляется следующими способами: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изложить обращение в письменной форме (ответ направляется Заявителю в соответствии со способом, указанным в обращении);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назначить другое время для консультаций.</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roofErr w:type="gramStart"/>
      <w:r>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z w:val="26"/>
          <w:szCs w:val="26"/>
        </w:rPr>
        <w:lastRenderedPageBreak/>
        <w:t>указанному в обращении, поступившем в многофункциональный центр в письменной форме.</w:t>
      </w:r>
      <w:proofErr w:type="gramEnd"/>
    </w:p>
    <w:p w:rsidR="00A36B2F" w:rsidRDefault="00A36B2F" w:rsidP="00A36B2F">
      <w:pPr>
        <w:pStyle w:val="s1"/>
        <w:shd w:val="clear" w:color="auto" w:fill="FFFFFF"/>
        <w:spacing w:before="0" w:beforeAutospacing="0" w:after="0" w:afterAutospacing="0" w:line="276" w:lineRule="auto"/>
        <w:ind w:firstLine="709"/>
        <w:jc w:val="both"/>
        <w:rPr>
          <w:sz w:val="26"/>
          <w:szCs w:val="26"/>
        </w:rPr>
      </w:pPr>
    </w:p>
    <w:p w:rsidR="00A36B2F" w:rsidRDefault="00A36B2F" w:rsidP="00A36B2F">
      <w:pPr>
        <w:pStyle w:val="s3"/>
        <w:shd w:val="clear" w:color="auto" w:fill="FFFFFF"/>
        <w:spacing w:before="0" w:beforeAutospacing="0" w:after="0" w:afterAutospacing="0" w:line="276" w:lineRule="auto"/>
        <w:ind w:firstLine="709"/>
        <w:jc w:val="both"/>
        <w:rPr>
          <w:b/>
          <w:sz w:val="26"/>
          <w:szCs w:val="26"/>
        </w:rPr>
      </w:pPr>
      <w:r>
        <w:rPr>
          <w:b/>
          <w:sz w:val="26"/>
          <w:szCs w:val="26"/>
        </w:rPr>
        <w:t>Выдача заявителю результата предоставления государственной (муниципальной) услуги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6.3. </w:t>
      </w:r>
      <w:proofErr w:type="gramStart"/>
      <w:r>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8" w:anchor="/document/55172242/entry/1000" w:history="1">
        <w:r>
          <w:rPr>
            <w:rStyle w:val="a3"/>
            <w:sz w:val="26"/>
            <w:szCs w:val="26"/>
          </w:rPr>
          <w:t>порядке</w:t>
        </w:r>
      </w:hyperlink>
      <w:r>
        <w:rPr>
          <w:sz w:val="26"/>
          <w:szCs w:val="26"/>
        </w:rPr>
        <w:t xml:space="preserve">, утвержденном </w:t>
      </w:r>
      <w:hyperlink r:id="rId79" w:anchor="/document/55172242/entry/0" w:history="1">
        <w:r>
          <w:rPr>
            <w:rStyle w:val="a3"/>
            <w:sz w:val="26"/>
            <w:szCs w:val="26"/>
          </w:rPr>
          <w:t>постановлением</w:t>
        </w:r>
      </w:hyperlink>
      <w:r>
        <w:rPr>
          <w:sz w:val="26"/>
          <w:szCs w:val="26"/>
        </w:rPr>
        <w:t xml:space="preserve"> Правительства Российской Федерации от 27 сентября 2011 № 797 «О взаимодействии между многофункциональными центрами предоставления</w:t>
      </w:r>
      <w:proofErr w:type="gramEnd"/>
      <w:r>
        <w:rPr>
          <w:sz w:val="26"/>
          <w:szCs w:val="26"/>
        </w:rPr>
        <w:t xml:space="preserve"> </w:t>
      </w:r>
      <w:proofErr w:type="gramStart"/>
      <w:r>
        <w:rPr>
          <w:sz w:val="26"/>
          <w:szCs w:val="26"/>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Pr>
          <w:sz w:val="26"/>
          <w:szCs w:val="26"/>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РФ № 797).</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80" w:anchor="/document/55172242/entry/1000" w:history="1">
        <w:r>
          <w:rPr>
            <w:rStyle w:val="a3"/>
            <w:sz w:val="26"/>
            <w:szCs w:val="26"/>
          </w:rPr>
          <w:t>порядке</w:t>
        </w:r>
      </w:hyperlink>
      <w:r>
        <w:rPr>
          <w:sz w:val="26"/>
          <w:szCs w:val="26"/>
        </w:rPr>
        <w:t>, установленном Постановлением Правительства РФ № 797.</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Работник многофункционального центра осуществляет следующие действия: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проверяет полномочия представителя заявителя (в случае обращения представителя заявителя);</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определяет статус исполнения заявления заявителя в ГИС;</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proofErr w:type="gramStart"/>
      <w:r>
        <w:rPr>
          <w:sz w:val="26"/>
          <w:szCs w:val="26"/>
        </w:rPr>
        <w:lastRenderedPageBreak/>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выдает документы заявителю, при необходимости запрашивает у заявителя подписи за каждый выданный документ;</w:t>
      </w:r>
    </w:p>
    <w:p w:rsidR="00A36B2F" w:rsidRDefault="00A36B2F" w:rsidP="00A36B2F">
      <w:pPr>
        <w:pStyle w:val="s1"/>
        <w:shd w:val="clear" w:color="auto" w:fill="FFFFFF"/>
        <w:spacing w:before="0" w:beforeAutospacing="0" w:after="0" w:afterAutospacing="0" w:line="276" w:lineRule="auto"/>
        <w:ind w:firstLine="709"/>
        <w:jc w:val="both"/>
        <w:rPr>
          <w:sz w:val="26"/>
          <w:szCs w:val="26"/>
        </w:rPr>
      </w:pPr>
      <w:r>
        <w:rPr>
          <w:sz w:val="26"/>
          <w:szCs w:val="26"/>
        </w:rPr>
        <w:t>- запрашивает согласие заявителя на участие в смс-опросе для оценки качества предоставленных услуг многофункциональным центром.</w:t>
      </w:r>
    </w:p>
    <w:p w:rsidR="00A36B2F" w:rsidRDefault="00A36B2F" w:rsidP="00A36B2F">
      <w:pPr>
        <w:shd w:val="clear" w:color="auto" w:fill="FFFFFF"/>
        <w:spacing w:before="100" w:beforeAutospacing="1" w:after="100" w:afterAutospacing="1"/>
        <w:jc w:val="right"/>
        <w:rPr>
          <w:b/>
          <w:bCs/>
          <w:sz w:val="26"/>
          <w:szCs w:val="26"/>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sz w:val="23"/>
          <w:szCs w:val="23"/>
          <w:lang w:eastAsia="ru-RU"/>
        </w:rPr>
      </w:pPr>
      <w:r>
        <w:rPr>
          <w:b/>
          <w:bCs/>
          <w:sz w:val="23"/>
          <w:szCs w:val="23"/>
          <w:lang w:eastAsia="ru-RU"/>
        </w:rPr>
        <w:lastRenderedPageBreak/>
        <w:t>Приложение № 1</w:t>
      </w:r>
      <w:r>
        <w:rPr>
          <w:b/>
          <w:bCs/>
          <w:sz w:val="23"/>
          <w:szCs w:val="23"/>
          <w:lang w:eastAsia="ru-RU"/>
        </w:rPr>
        <w:br/>
        <w:t>к </w:t>
      </w:r>
      <w:hyperlink r:id="rId81" w:anchor="/document/403702078/entry/2000" w:history="1">
        <w:r>
          <w:rPr>
            <w:rStyle w:val="a3"/>
            <w:b/>
            <w:bCs/>
            <w:sz w:val="23"/>
            <w:szCs w:val="23"/>
            <w:lang w:eastAsia="ru-RU"/>
          </w:rPr>
          <w:t>Административному регламенту</w:t>
        </w:r>
      </w:hyperlink>
      <w:r>
        <w:rPr>
          <w:b/>
          <w:bCs/>
          <w:sz w:val="23"/>
          <w:szCs w:val="23"/>
          <w:lang w:eastAsia="ru-RU"/>
        </w:rPr>
        <w:br/>
        <w:t>по предоставлению муниципальной услуги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Форма решения о принятии на учет граждан</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proofErr w:type="gramStart"/>
      <w:r>
        <w:rPr>
          <w:b/>
          <w:bCs/>
          <w:sz w:val="21"/>
          <w:szCs w:val="21"/>
          <w:lang w:eastAsia="ru-RU"/>
        </w:rPr>
        <w:t>в качестве нуждающихся в жилых помещениях</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____________________________________________________________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Наименование уполномоченного органа исполнительной власти субъекта</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Российской Федерации или органа местного самоуправления</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Кому____________________________________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(фамилия, имя, отчество)</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(телефон и адрес электронной почты)</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РЕШЕНИЕ</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о принятии граждан на учет в качестве нуждающихся в жилых помещениях</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Дата _______________                                          N__________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По результатам рассмотрения заявления </w:t>
      </w:r>
      <w:proofErr w:type="spellStart"/>
      <w:r>
        <w:rPr>
          <w:sz w:val="21"/>
          <w:szCs w:val="21"/>
          <w:lang w:eastAsia="ru-RU"/>
        </w:rPr>
        <w:t>от____________N</w:t>
      </w:r>
      <w:proofErr w:type="spellEnd"/>
      <w:r>
        <w:rPr>
          <w:sz w:val="21"/>
          <w:szCs w:val="21"/>
          <w:lang w:eastAsia="ru-RU"/>
        </w:rPr>
        <w:t xml:space="preserve"> _____________и приложенных к нему документов,   в   соответствии со </w:t>
      </w:r>
      <w:hyperlink r:id="rId82" w:anchor="/document/12138291/entry/52" w:history="1">
        <w:r>
          <w:rPr>
            <w:rStyle w:val="a3"/>
            <w:sz w:val="21"/>
            <w:szCs w:val="21"/>
            <w:lang w:eastAsia="ru-RU"/>
          </w:rPr>
          <w:t>статьей 52</w:t>
        </w:r>
      </w:hyperlink>
      <w:r>
        <w:rPr>
          <w:sz w:val="21"/>
          <w:szCs w:val="21"/>
          <w:lang w:eastAsia="ru-RU"/>
        </w:rPr>
        <w:t xml:space="preserve"> Жилищного кодекса Российской Федерации принято решение поставить на учет в качестве нуждающихся в жилых помещениях:</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_________________________________________________________________________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ФИО заявителя</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и совместно проживающих членов семьи: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1.</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2.</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3.</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4.</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Дата принятия на учет:_____ 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Номер в очереди: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___________________________________ ____________ 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(должность                 (подпись)    (расшифровка подписи)</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сотрудника органа власти,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принявшего</w:t>
      </w:r>
      <w:proofErr w:type="gramEnd"/>
      <w:r>
        <w:rPr>
          <w:sz w:val="21"/>
          <w:szCs w:val="21"/>
          <w:lang w:eastAsia="ru-RU"/>
        </w:rPr>
        <w:t xml:space="preserve"> решение</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 _______________20____г.</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М.П.</w:t>
      </w:r>
    </w:p>
    <w:p w:rsidR="00A36B2F" w:rsidRDefault="00A36B2F" w:rsidP="00A36B2F"/>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b/>
          <w:bCs/>
          <w:sz w:val="23"/>
          <w:szCs w:val="23"/>
          <w:lang w:eastAsia="ru-RU"/>
        </w:rPr>
      </w:pPr>
    </w:p>
    <w:p w:rsidR="00A36B2F" w:rsidRDefault="00A36B2F" w:rsidP="00A36B2F">
      <w:pPr>
        <w:shd w:val="clear" w:color="auto" w:fill="FFFFFF"/>
        <w:spacing w:before="100" w:beforeAutospacing="1" w:after="100" w:afterAutospacing="1"/>
        <w:jc w:val="right"/>
        <w:rPr>
          <w:sz w:val="23"/>
          <w:szCs w:val="23"/>
          <w:lang w:eastAsia="ru-RU"/>
        </w:rPr>
      </w:pPr>
      <w:r>
        <w:rPr>
          <w:b/>
          <w:bCs/>
          <w:sz w:val="23"/>
          <w:szCs w:val="23"/>
          <w:lang w:eastAsia="ru-RU"/>
        </w:rPr>
        <w:lastRenderedPageBreak/>
        <w:t>Приложение № 2</w:t>
      </w:r>
      <w:r>
        <w:rPr>
          <w:b/>
          <w:bCs/>
          <w:sz w:val="23"/>
          <w:szCs w:val="23"/>
          <w:lang w:eastAsia="ru-RU"/>
        </w:rPr>
        <w:br/>
        <w:t>к </w:t>
      </w:r>
      <w:hyperlink r:id="rId83" w:anchor="/document/403702078/entry/2000" w:history="1">
        <w:r>
          <w:rPr>
            <w:rStyle w:val="a3"/>
            <w:b/>
            <w:bCs/>
            <w:sz w:val="23"/>
            <w:szCs w:val="23"/>
            <w:lang w:eastAsia="ru-RU"/>
          </w:rPr>
          <w:t>Административному регламенту</w:t>
        </w:r>
      </w:hyperlink>
      <w:r>
        <w:rPr>
          <w:b/>
          <w:bCs/>
          <w:sz w:val="23"/>
          <w:szCs w:val="23"/>
          <w:lang w:eastAsia="ru-RU"/>
        </w:rPr>
        <w:br/>
        <w:t>по предоставлению муниципальной услуги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Форма уведомления об учете граждан,</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proofErr w:type="gramStart"/>
      <w:r>
        <w:rPr>
          <w:b/>
          <w:bCs/>
          <w:sz w:val="21"/>
          <w:szCs w:val="21"/>
          <w:lang w:eastAsia="ru-RU"/>
        </w:rPr>
        <w:t>нуждающихся в жилых помещениях</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________________________________________________________________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Наименование уполномоченного органа исполнительной власти субъекта</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Российской Федерации или органа местного самоуправления</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Кому____________________________________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(фамилия, имя, отчество)</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(телефон и адрес электронной почты)</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УВЕДОМЛЕНИЕ</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об учете граждан, нуждающихся в жилых помещениях</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Дата ______________                                      N_______________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 xml:space="preserve">По результатам рассмотрения заявления </w:t>
      </w:r>
      <w:proofErr w:type="spellStart"/>
      <w:r>
        <w:rPr>
          <w:sz w:val="21"/>
          <w:szCs w:val="21"/>
          <w:lang w:eastAsia="ru-RU"/>
        </w:rPr>
        <w:t>от__________N</w:t>
      </w:r>
      <w:proofErr w:type="spellEnd"/>
      <w:r>
        <w:rPr>
          <w:sz w:val="21"/>
          <w:szCs w:val="21"/>
          <w:lang w:eastAsia="ru-RU"/>
        </w:rPr>
        <w:t>_________________ информируем    о  нахождении на учете   в качестве   нуждающихся  в жилых помещениях:</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_________________________________________________________________________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ФИО заявителя</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Дата принятия на учет:_______ 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Номер в очереди: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_________________________________ ______________ 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(должность                  (подпись)   (расшифровка подписи)</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сотрудника органа власти,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принявшего</w:t>
      </w:r>
      <w:proofErr w:type="gramEnd"/>
      <w:r>
        <w:rPr>
          <w:sz w:val="21"/>
          <w:szCs w:val="21"/>
          <w:lang w:eastAsia="ru-RU"/>
        </w:rPr>
        <w:t xml:space="preserve"> решение)</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"______"______________20____г.</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М.П.</w:t>
      </w:r>
    </w:p>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 w:rsidR="00A36B2F" w:rsidRDefault="00A36B2F" w:rsidP="00A36B2F">
      <w:pPr>
        <w:shd w:val="clear" w:color="auto" w:fill="FFFFFF"/>
        <w:spacing w:before="100" w:beforeAutospacing="1" w:after="100" w:afterAutospacing="1"/>
        <w:jc w:val="right"/>
        <w:rPr>
          <w:sz w:val="23"/>
          <w:szCs w:val="23"/>
          <w:lang w:eastAsia="ru-RU"/>
        </w:rPr>
      </w:pPr>
      <w:r>
        <w:rPr>
          <w:b/>
          <w:bCs/>
          <w:sz w:val="23"/>
          <w:szCs w:val="23"/>
          <w:lang w:eastAsia="ru-RU"/>
        </w:rPr>
        <w:lastRenderedPageBreak/>
        <w:t>Приложение № 3</w:t>
      </w:r>
      <w:r>
        <w:rPr>
          <w:b/>
          <w:bCs/>
          <w:sz w:val="23"/>
          <w:szCs w:val="23"/>
          <w:lang w:eastAsia="ru-RU"/>
        </w:rPr>
        <w:br/>
        <w:t>к </w:t>
      </w:r>
      <w:hyperlink r:id="rId84" w:anchor="/document/403702078/entry/2000" w:history="1">
        <w:r>
          <w:rPr>
            <w:rStyle w:val="a3"/>
            <w:b/>
            <w:bCs/>
            <w:sz w:val="23"/>
            <w:szCs w:val="23"/>
            <w:lang w:eastAsia="ru-RU"/>
          </w:rPr>
          <w:t>Административному регламенту</w:t>
        </w:r>
      </w:hyperlink>
      <w:r>
        <w:rPr>
          <w:b/>
          <w:bCs/>
          <w:sz w:val="23"/>
          <w:szCs w:val="23"/>
          <w:lang w:eastAsia="ru-RU"/>
        </w:rPr>
        <w:br/>
        <w:t>по предоставлению муниципальной услуги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Форма уведомления о снятии с учета граждан,</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proofErr w:type="gramStart"/>
      <w:r>
        <w:rPr>
          <w:b/>
          <w:bCs/>
          <w:sz w:val="21"/>
          <w:szCs w:val="21"/>
          <w:lang w:eastAsia="ru-RU"/>
        </w:rPr>
        <w:t>нуждающихся в жилых помещениях</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__________________________________________________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Наименование уполномоченного органа исполнительной власти субъекта</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Российской Федерации или органа местного самоуправления</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Кому____________________________________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(фамилия, имя, отчество)</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(телефон и адрес электронной почты)</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УВЕДОМЛЕНИЕ</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о снятии с учета граждан, нуждающихся в жилых помещениях</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Дата ____________                                  N_____________________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По результатам рассмотрения заявления </w:t>
      </w:r>
      <w:proofErr w:type="spellStart"/>
      <w:r>
        <w:rPr>
          <w:sz w:val="21"/>
          <w:szCs w:val="21"/>
          <w:lang w:eastAsia="ru-RU"/>
        </w:rPr>
        <w:t>от____________N</w:t>
      </w:r>
      <w:proofErr w:type="spellEnd"/>
      <w:r>
        <w:rPr>
          <w:sz w:val="21"/>
          <w:szCs w:val="21"/>
          <w:lang w:eastAsia="ru-RU"/>
        </w:rPr>
        <w:t>_______________ информируем  о снятии   с учета граждан в качестве нуждающихся    в жилых помещениях:</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_________________________________________________________________________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ФИО заявителя</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__________________________________ ______________ _______________________</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(должность                 (подпись)    (расшифровка подписи)</w:t>
      </w:r>
      <w:proofErr w:type="gramEnd"/>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сотрудника органа власти,</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w:t>
      </w:r>
      <w:proofErr w:type="gramStart"/>
      <w:r>
        <w:rPr>
          <w:sz w:val="21"/>
          <w:szCs w:val="21"/>
          <w:lang w:eastAsia="ru-RU"/>
        </w:rPr>
        <w:t>принявшего</w:t>
      </w:r>
      <w:proofErr w:type="gramEnd"/>
      <w:r>
        <w:rPr>
          <w:sz w:val="21"/>
          <w:szCs w:val="21"/>
          <w:lang w:eastAsia="ru-RU"/>
        </w:rPr>
        <w:t xml:space="preserve"> решение)</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"_____" ________________20____г.</w:t>
      </w:r>
    </w:p>
    <w:p w:rsidR="00A36B2F" w:rsidRDefault="00A36B2F" w:rsidP="00A3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М.П.</w:t>
      </w:r>
    </w:p>
    <w:p w:rsidR="00A36B2F" w:rsidRDefault="00A36B2F" w:rsidP="00A36B2F"/>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szCs w:val="24"/>
          <w:lang w:eastAsia="ru-RU"/>
        </w:rPr>
      </w:pPr>
      <w:r>
        <w:rPr>
          <w:b/>
          <w:bCs/>
          <w:szCs w:val="24"/>
          <w:lang w:eastAsia="ru-RU"/>
        </w:rPr>
        <w:lastRenderedPageBreak/>
        <w:t>Приложение № 4</w:t>
      </w:r>
      <w:r>
        <w:rPr>
          <w:b/>
          <w:bCs/>
          <w:szCs w:val="24"/>
          <w:lang w:eastAsia="ru-RU"/>
        </w:rPr>
        <w:br/>
        <w:t>к </w:t>
      </w:r>
      <w:hyperlink r:id="rId85" w:anchor="/document/403702078/entry/2000" w:history="1">
        <w:r>
          <w:rPr>
            <w:rStyle w:val="a3"/>
            <w:b/>
            <w:bCs/>
            <w:szCs w:val="24"/>
            <w:lang w:eastAsia="ru-RU"/>
          </w:rPr>
          <w:t>Административному регламенту</w:t>
        </w:r>
      </w:hyperlink>
      <w:r>
        <w:rPr>
          <w:b/>
          <w:bCs/>
          <w:szCs w:val="24"/>
          <w:lang w:eastAsia="ru-RU"/>
        </w:rPr>
        <w:br/>
        <w:t xml:space="preserve">по предоставлению </w:t>
      </w:r>
      <w:r>
        <w:rPr>
          <w:b/>
          <w:bCs/>
          <w:szCs w:val="24"/>
          <w:lang w:eastAsia="ru-RU"/>
        </w:rPr>
        <w:br/>
        <w:t>муниципальной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Форма решения об отказе в приеме документов, необходимых</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для предоставления государственной (муниципальной)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Наименование уполномоченного органа исполнительной власти субъекта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Российской Федерации или органа местного самоуправления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Кому____________________________________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(фамилия, имя, отчество)</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(телефон и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РЕШЕНИЕ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об отказе в приеме документов, необходимых для предоставления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«Принятие на учет граждан в качестве нуждающихся в жилых помещениях»</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Дата_______________                                                                                                   N___________________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По результатам рассмотрения заявления </w:t>
      </w:r>
      <w:proofErr w:type="spellStart"/>
      <w:r>
        <w:rPr>
          <w:sz w:val="21"/>
          <w:szCs w:val="21"/>
          <w:lang w:eastAsia="ru-RU"/>
        </w:rPr>
        <w:t>от_____________N</w:t>
      </w:r>
      <w:proofErr w:type="spellEnd"/>
      <w:r>
        <w:rPr>
          <w:sz w:val="21"/>
          <w:szCs w:val="21"/>
          <w:lang w:eastAsia="ru-RU"/>
        </w:rPr>
        <w:t xml:space="preserve">___________  и приложенных к   нему   документов,  в соответствии  с   </w:t>
      </w:r>
      <w:hyperlink r:id="rId86" w:anchor="/document/12138291/entry/0" w:history="1">
        <w:r>
          <w:rPr>
            <w:rStyle w:val="a3"/>
            <w:sz w:val="21"/>
            <w:szCs w:val="21"/>
            <w:lang w:eastAsia="ru-RU"/>
          </w:rPr>
          <w:t>Жилищным кодексом</w:t>
        </w:r>
      </w:hyperlink>
      <w:r>
        <w:rPr>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Look w:val="04A0" w:firstRow="1" w:lastRow="0" w:firstColumn="1" w:lastColumn="0" w:noHBand="0" w:noVBand="1"/>
      </w:tblPr>
      <w:tblGrid>
        <w:gridCol w:w="3046"/>
        <w:gridCol w:w="3114"/>
        <w:gridCol w:w="3890"/>
      </w:tblGrid>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jc w:val="center"/>
              <w:rPr>
                <w:szCs w:val="24"/>
                <w:lang w:eastAsia="ru-RU"/>
              </w:rPr>
            </w:pPr>
            <w:r>
              <w:rPr>
                <w:szCs w:val="24"/>
                <w:lang w:eastAsia="ru-RU"/>
              </w:rPr>
              <w:t>N пункта </w:t>
            </w:r>
            <w:hyperlink r:id="rId87" w:anchor="/document/403702078/entry/2000" w:history="1">
              <w:r>
                <w:rPr>
                  <w:rStyle w:val="a3"/>
                  <w:szCs w:val="24"/>
                  <w:lang w:eastAsia="ru-RU"/>
                </w:rPr>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jc w:val="center"/>
              <w:rPr>
                <w:szCs w:val="24"/>
                <w:lang w:eastAsia="ru-RU"/>
              </w:rPr>
            </w:pPr>
            <w:r>
              <w:rPr>
                <w:szCs w:val="24"/>
                <w:lang w:eastAsia="ru-RU"/>
              </w:rPr>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jc w:val="center"/>
              <w:rPr>
                <w:szCs w:val="24"/>
                <w:lang w:eastAsia="ru-RU"/>
              </w:rPr>
            </w:pPr>
            <w:r>
              <w:rPr>
                <w:szCs w:val="24"/>
                <w:lang w:eastAsia="ru-RU"/>
              </w:rPr>
              <w:t>Разъяснение причин отказа в предоставлении услуги</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Указывается исчерпывающий перечень документов, непредставленных заявителем</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Представленные документы 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Указывается исчерпывающий перечень документов, утративших силу</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Указывается исчерпывающий перечень документов, содержащих подчистки и исправления</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xml:space="preserve">Подача заявления о предоставлении услуги и документов, необходимых </w:t>
            </w:r>
            <w:r>
              <w:rPr>
                <w:szCs w:val="24"/>
                <w:lang w:eastAsia="ru-RU"/>
              </w:rPr>
              <w:lastRenderedPageBreak/>
              <w:t>для предоставления услуги, в 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lastRenderedPageBreak/>
              <w:t>Указываются основания такого вывода</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lastRenderedPageBreak/>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Указывается исчерпывающий перечень документов, содержащих повреждения</w:t>
            </w:r>
          </w:p>
        </w:tc>
      </w:tr>
      <w:tr w:rsidR="00A36B2F" w:rsidTr="00A36B2F">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bl>
    <w:p w:rsidR="00A36B2F" w:rsidRDefault="00A36B2F" w:rsidP="00A36B2F">
      <w:pPr>
        <w:spacing w:before="100" w:beforeAutospacing="1" w:after="100" w:afterAutospacing="1"/>
        <w:jc w:val="both"/>
        <w:rPr>
          <w:sz w:val="21"/>
          <w:szCs w:val="21"/>
          <w:lang w:eastAsia="ru-RU"/>
        </w:rPr>
      </w:pPr>
      <w:r>
        <w:rPr>
          <w:szCs w:val="24"/>
          <w:lang w:eastAsia="ru-RU"/>
        </w:rPr>
        <w:t> </w:t>
      </w:r>
      <w:r>
        <w:rPr>
          <w:sz w:val="21"/>
          <w:szCs w:val="21"/>
          <w:lang w:eastAsia="ru-RU"/>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_______________________________ __________ 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w:t>
      </w:r>
      <w:proofErr w:type="gramStart"/>
      <w:r>
        <w:rPr>
          <w:sz w:val="21"/>
          <w:szCs w:val="21"/>
          <w:lang w:eastAsia="ru-RU"/>
        </w:rPr>
        <w:t>(должность          (подпись)      (расшифровка подписи)</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сотрудника органа власти,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w:t>
      </w:r>
      <w:proofErr w:type="gramStart"/>
      <w:r>
        <w:rPr>
          <w:sz w:val="21"/>
          <w:szCs w:val="21"/>
          <w:lang w:eastAsia="ru-RU"/>
        </w:rPr>
        <w:t>принявшего</w:t>
      </w:r>
      <w:proofErr w:type="gramEnd"/>
      <w:r>
        <w:rPr>
          <w:sz w:val="21"/>
          <w:szCs w:val="21"/>
          <w:lang w:eastAsia="ru-RU"/>
        </w:rPr>
        <w:t xml:space="preserve"> решение)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"______"_________________20____г.</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М.П.</w:t>
      </w:r>
    </w:p>
    <w:p w:rsidR="00A36B2F" w:rsidRDefault="00A36B2F" w:rsidP="00A36B2F"/>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b/>
          <w:bCs/>
          <w:szCs w:val="24"/>
          <w:lang w:eastAsia="ru-RU"/>
        </w:rPr>
      </w:pPr>
      <w:r>
        <w:rPr>
          <w:b/>
          <w:bCs/>
          <w:szCs w:val="24"/>
          <w:lang w:eastAsia="ru-RU"/>
        </w:rPr>
        <w:t>,</w:t>
      </w:r>
    </w:p>
    <w:p w:rsidR="00A36B2F" w:rsidRDefault="00A36B2F" w:rsidP="00A36B2F">
      <w:pPr>
        <w:spacing w:before="100" w:beforeAutospacing="1" w:after="100" w:afterAutospacing="1"/>
        <w:jc w:val="right"/>
        <w:rPr>
          <w:b/>
          <w:bCs/>
          <w:szCs w:val="24"/>
          <w:lang w:eastAsia="ru-RU"/>
        </w:rPr>
      </w:pPr>
    </w:p>
    <w:p w:rsidR="00A36B2F" w:rsidRDefault="00A36B2F" w:rsidP="00A36B2F">
      <w:pPr>
        <w:spacing w:before="100" w:beforeAutospacing="1" w:after="100" w:afterAutospacing="1"/>
        <w:jc w:val="right"/>
        <w:rPr>
          <w:szCs w:val="24"/>
          <w:lang w:eastAsia="ru-RU"/>
        </w:rPr>
      </w:pPr>
      <w:r>
        <w:rPr>
          <w:b/>
          <w:bCs/>
          <w:szCs w:val="24"/>
          <w:lang w:eastAsia="ru-RU"/>
        </w:rPr>
        <w:lastRenderedPageBreak/>
        <w:t>Приложение № 5</w:t>
      </w:r>
      <w:r>
        <w:rPr>
          <w:b/>
          <w:bCs/>
          <w:szCs w:val="24"/>
          <w:lang w:eastAsia="ru-RU"/>
        </w:rPr>
        <w:br/>
        <w:t>к </w:t>
      </w:r>
      <w:hyperlink r:id="rId88" w:anchor="/document/403702078/entry/2000" w:history="1">
        <w:r>
          <w:rPr>
            <w:rStyle w:val="a3"/>
            <w:b/>
            <w:bCs/>
            <w:szCs w:val="24"/>
            <w:lang w:eastAsia="ru-RU"/>
          </w:rPr>
          <w:t>Административному регламенту</w:t>
        </w:r>
      </w:hyperlink>
      <w:r>
        <w:rPr>
          <w:b/>
          <w:bCs/>
          <w:szCs w:val="24"/>
          <w:lang w:eastAsia="ru-RU"/>
        </w:rPr>
        <w:br/>
        <w:t>по предоставлению муниципальной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Форма решения об отказе в предоставлении муниципальной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Наименование уполномоченного органа исполнительной власти субъекта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Российской Федерации или органа местного самоуправления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Кому____________________________________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(фамилия, имя, отчество)</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lang w:eastAsia="ru-RU"/>
        </w:rPr>
      </w:pPr>
      <w:r>
        <w:rPr>
          <w:sz w:val="21"/>
          <w:szCs w:val="21"/>
          <w:lang w:eastAsia="ru-RU"/>
        </w:rPr>
        <w:t xml:space="preserve">                                  (телефон и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РЕШЕНИЕ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Pr>
          <w:b/>
          <w:bCs/>
          <w:sz w:val="21"/>
          <w:szCs w:val="21"/>
          <w:lang w:eastAsia="ru-RU"/>
        </w:rPr>
        <w:t>об отказе в предоставлении услуги «Принятие на учет граждан в качестве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proofErr w:type="gramStart"/>
      <w:r>
        <w:rPr>
          <w:b/>
          <w:bCs/>
          <w:sz w:val="21"/>
          <w:szCs w:val="21"/>
          <w:lang w:eastAsia="ru-RU"/>
        </w:rPr>
        <w:t>нуждающихся в жилых помещениях»</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Дата_________________                                                                                                         N_____________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По результатам рассмотрения заявления </w:t>
      </w:r>
      <w:proofErr w:type="spellStart"/>
      <w:r>
        <w:rPr>
          <w:sz w:val="21"/>
          <w:szCs w:val="21"/>
          <w:lang w:eastAsia="ru-RU"/>
        </w:rPr>
        <w:t>от_____________N</w:t>
      </w:r>
      <w:proofErr w:type="spellEnd"/>
      <w:r>
        <w:rPr>
          <w:sz w:val="21"/>
          <w:szCs w:val="21"/>
          <w:lang w:eastAsia="ru-RU"/>
        </w:rPr>
        <w:t xml:space="preserve">______________ и приложенных к нему   документов, в   соответствии с </w:t>
      </w:r>
      <w:hyperlink r:id="rId89" w:anchor="/document/12138291/entry/0" w:history="1">
        <w:r>
          <w:rPr>
            <w:rStyle w:val="a3"/>
            <w:sz w:val="21"/>
            <w:szCs w:val="21"/>
            <w:lang w:eastAsia="ru-RU"/>
          </w:rPr>
          <w:t>Жилищным   кодексом</w:t>
        </w:r>
      </w:hyperlink>
      <w:r>
        <w:rPr>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p>
    <w:tbl>
      <w:tblPr>
        <w:tblW w:w="10035" w:type="dxa"/>
        <w:tblLook w:val="04A0" w:firstRow="1" w:lastRow="0" w:firstColumn="1" w:lastColumn="0" w:noHBand="0" w:noVBand="1"/>
      </w:tblPr>
      <w:tblGrid>
        <w:gridCol w:w="3046"/>
        <w:gridCol w:w="3442"/>
        <w:gridCol w:w="3547"/>
      </w:tblGrid>
      <w:tr w:rsidR="00A36B2F" w:rsidTr="00A36B2F">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jc w:val="center"/>
              <w:rPr>
                <w:szCs w:val="24"/>
                <w:lang w:eastAsia="ru-RU"/>
              </w:rPr>
            </w:pPr>
            <w:r>
              <w:rPr>
                <w:szCs w:val="24"/>
                <w:lang w:eastAsia="ru-RU"/>
              </w:rPr>
              <w:t>N пункта </w:t>
            </w:r>
            <w:hyperlink r:id="rId90" w:anchor="/document/403702078/entry/2000" w:history="1">
              <w:r>
                <w:rPr>
                  <w:rStyle w:val="a3"/>
                  <w:szCs w:val="24"/>
                  <w:lang w:eastAsia="ru-RU"/>
                </w:rPr>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jc w:val="center"/>
              <w:rPr>
                <w:szCs w:val="24"/>
                <w:lang w:eastAsia="ru-RU"/>
              </w:rPr>
            </w:pPr>
            <w:r>
              <w:rPr>
                <w:szCs w:val="24"/>
                <w:lang w:eastAsia="ru-RU"/>
              </w:rPr>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jc w:val="center"/>
              <w:rPr>
                <w:szCs w:val="24"/>
                <w:lang w:eastAsia="ru-RU"/>
              </w:rPr>
            </w:pPr>
            <w:r>
              <w:rPr>
                <w:szCs w:val="24"/>
                <w:lang w:eastAsia="ru-RU"/>
              </w:rPr>
              <w:t>Разъяснение причин отказа в предоставлении услуги</w:t>
            </w:r>
          </w:p>
        </w:tc>
      </w:tr>
      <w:tr w:rsidR="00A36B2F" w:rsidTr="00A36B2F">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r w:rsidR="00A36B2F" w:rsidTr="00A36B2F">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r w:rsidR="00A36B2F" w:rsidTr="00A36B2F">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r w:rsidR="00A36B2F" w:rsidTr="00A36B2F">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Не истек срок совершения действий, предусмотренных </w:t>
            </w:r>
            <w:hyperlink r:id="rId91" w:anchor="/document/12138291/entry/53" w:history="1">
              <w:r>
                <w:rPr>
                  <w:rStyle w:val="a3"/>
                  <w:szCs w:val="24"/>
                  <w:lang w:eastAsia="ru-RU"/>
                </w:rPr>
                <w:t>статьей 53</w:t>
              </w:r>
            </w:hyperlink>
            <w:r>
              <w:rPr>
                <w:szCs w:val="24"/>
                <w:lang w:eastAsia="ru-RU"/>
              </w:rPr>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r w:rsidR="00A36B2F" w:rsidTr="00A36B2F">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6B2F" w:rsidRDefault="00A36B2F">
            <w:pPr>
              <w:rPr>
                <w:szCs w:val="24"/>
                <w:lang w:eastAsia="ru-RU"/>
              </w:rPr>
            </w:pPr>
            <w:r>
              <w:rPr>
                <w:szCs w:val="24"/>
                <w:lang w:eastAsia="ru-RU"/>
              </w:rPr>
              <w:t>Указываются основания такого вывода</w:t>
            </w:r>
          </w:p>
        </w:tc>
      </w:tr>
    </w:tbl>
    <w:p w:rsidR="00A36B2F" w:rsidRDefault="00A36B2F" w:rsidP="00A36B2F">
      <w:pPr>
        <w:spacing w:before="100" w:beforeAutospacing="1" w:after="100" w:afterAutospacing="1"/>
        <w:rPr>
          <w:szCs w:val="24"/>
          <w:lang w:eastAsia="ru-RU"/>
        </w:rPr>
      </w:pPr>
      <w:r>
        <w:rPr>
          <w:szCs w:val="24"/>
          <w:lang w:eastAsia="ru-RU"/>
        </w:rPr>
        <w:lastRenderedPageBreak/>
        <w:t>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Разъяснение причин отказа:__________________________________________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Дополнительно информируем:__________________________________________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ru-RU"/>
        </w:rPr>
      </w:pPr>
      <w:r>
        <w:rPr>
          <w:sz w:val="21"/>
          <w:szCs w:val="21"/>
          <w:lang w:eastAsia="ru-RU"/>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_________________________________ ______________ 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w:t>
      </w:r>
      <w:proofErr w:type="gramStart"/>
      <w:r>
        <w:rPr>
          <w:sz w:val="21"/>
          <w:szCs w:val="21"/>
          <w:lang w:eastAsia="ru-RU"/>
        </w:rPr>
        <w:t>(должность             (подпись)    (расшифровка подписи)</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сотрудника органа власти,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 xml:space="preserve">          </w:t>
      </w:r>
      <w:proofErr w:type="gramStart"/>
      <w:r>
        <w:rPr>
          <w:sz w:val="21"/>
          <w:szCs w:val="21"/>
          <w:lang w:eastAsia="ru-RU"/>
        </w:rPr>
        <w:t>принявшего</w:t>
      </w:r>
      <w:proofErr w:type="gramEnd"/>
      <w:r>
        <w:rPr>
          <w:sz w:val="21"/>
          <w:szCs w:val="21"/>
          <w:lang w:eastAsia="ru-RU"/>
        </w:rPr>
        <w:t xml:space="preserve"> решение)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"_____" ________________20____г.</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r>
        <w:rPr>
          <w:sz w:val="21"/>
          <w:szCs w:val="21"/>
          <w:lang w:eastAsia="ru-RU"/>
        </w:rPr>
        <w:t>М.П.</w:t>
      </w:r>
    </w:p>
    <w:p w:rsidR="00A36B2F" w:rsidRDefault="00A36B2F" w:rsidP="00A36B2F"/>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b/>
          <w:bCs/>
          <w:sz w:val="23"/>
          <w:szCs w:val="23"/>
          <w:lang w:eastAsia="ru-RU"/>
        </w:rPr>
      </w:pPr>
    </w:p>
    <w:p w:rsidR="00A36B2F" w:rsidRDefault="00A36B2F" w:rsidP="00A36B2F">
      <w:pPr>
        <w:spacing w:before="100" w:beforeAutospacing="1" w:after="100" w:afterAutospacing="1"/>
        <w:jc w:val="right"/>
        <w:rPr>
          <w:sz w:val="23"/>
          <w:szCs w:val="23"/>
          <w:lang w:eastAsia="ru-RU"/>
        </w:rPr>
      </w:pPr>
      <w:bookmarkStart w:id="0" w:name="_GoBack"/>
      <w:bookmarkEnd w:id="0"/>
      <w:r>
        <w:rPr>
          <w:b/>
          <w:bCs/>
          <w:sz w:val="23"/>
          <w:szCs w:val="23"/>
          <w:lang w:eastAsia="ru-RU"/>
        </w:rPr>
        <w:lastRenderedPageBreak/>
        <w:t>Приложение № 6</w:t>
      </w:r>
      <w:r>
        <w:rPr>
          <w:b/>
          <w:bCs/>
          <w:sz w:val="23"/>
          <w:szCs w:val="23"/>
          <w:lang w:eastAsia="ru-RU"/>
        </w:rPr>
        <w:br/>
        <w:t>к </w:t>
      </w:r>
      <w:hyperlink r:id="rId92" w:anchor="/document/403702078/entry/2000" w:history="1">
        <w:r>
          <w:rPr>
            <w:rStyle w:val="a3"/>
            <w:b/>
            <w:bCs/>
            <w:sz w:val="23"/>
            <w:szCs w:val="23"/>
            <w:lang w:eastAsia="ru-RU"/>
          </w:rPr>
          <w:t>Административному регламенту</w:t>
        </w:r>
      </w:hyperlink>
      <w:r>
        <w:rPr>
          <w:b/>
          <w:bCs/>
          <w:sz w:val="23"/>
          <w:szCs w:val="23"/>
          <w:lang w:eastAsia="ru-RU"/>
        </w:rPr>
        <w:br/>
        <w:t>по предоставлению муниципальной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lang w:eastAsia="ru-RU"/>
        </w:rPr>
      </w:pPr>
      <w:r>
        <w:rPr>
          <w:b/>
          <w:bCs/>
          <w:sz w:val="20"/>
          <w:lang w:eastAsia="ru-RU"/>
        </w:rPr>
        <w:t>Форма заявления о предоставлении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lang w:eastAsia="ru-RU"/>
        </w:rPr>
      </w:pPr>
      <w:r>
        <w:rPr>
          <w:b/>
          <w:bCs/>
          <w:sz w:val="20"/>
          <w:lang w:eastAsia="ru-RU"/>
        </w:rPr>
        <w:t>муниципальной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(наименование органа, уполномоченного для предоставления услуги)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b/>
          <w:bCs/>
          <w:sz w:val="20"/>
          <w:lang w:eastAsia="ru-RU"/>
        </w:rPr>
        <w:t xml:space="preserve">                              Заявление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b/>
          <w:bCs/>
          <w:sz w:val="20"/>
          <w:lang w:eastAsia="ru-RU"/>
        </w:rPr>
        <w:t xml:space="preserve">        о постановке на учет граждан, нуждающихся в предоставлении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b/>
          <w:bCs/>
          <w:sz w:val="20"/>
          <w:lang w:eastAsia="ru-RU"/>
        </w:rPr>
        <w:t xml:space="preserve">                            жилого помещения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1. Заявитель_____________________________________________________________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(фамилия, имя, отчество (при наличии), дата рождения, СНИЛС)</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Телефон: 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номер___________________________дата</w:t>
      </w:r>
      <w:proofErr w:type="spellEnd"/>
      <w:r>
        <w:rPr>
          <w:sz w:val="20"/>
          <w:lang w:eastAsia="ru-RU"/>
        </w:rPr>
        <w:t xml:space="preserve"> выдачи:______________________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кем </w:t>
      </w:r>
      <w:proofErr w:type="gramStart"/>
      <w:r>
        <w:rPr>
          <w:sz w:val="20"/>
          <w:lang w:eastAsia="ru-RU"/>
        </w:rPr>
        <w:t>выдан</w:t>
      </w:r>
      <w:proofErr w:type="gramEnd"/>
      <w:r>
        <w:rPr>
          <w:sz w:val="20"/>
          <w:lang w:eastAsia="ru-RU"/>
        </w:rPr>
        <w:t>:_______________________________________________________________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код подразделения:_______________________________________________________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Адрес регистрации по месту жительства:___________________________________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2. Представитель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Физическое лицо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Сведения о представителе:________________________________________________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(фамилия, имя, отчество (при наличии)</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номер________________________дата</w:t>
      </w:r>
      <w:proofErr w:type="spellEnd"/>
      <w:r>
        <w:rPr>
          <w:sz w:val="20"/>
          <w:lang w:eastAsia="ru-RU"/>
        </w:rPr>
        <w:t xml:space="preserve"> выдачи:_________________________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Контактные данные________________________________________________________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(телефон,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полномочия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Индивидуальный предприниматель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Сведения об индивидуальном предпринимателе: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Полное наименование______________________________________________________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ОГРНИП___________________________________________________________________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ИНН______________________________________________________________________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Контактные данные________________________________________________________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(телефон,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полномочия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Юридическое лицо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Сведения о юридическом лице: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Полное наименование______________________________________________________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ОГРН_____________________________________________________________________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ИНН______________________________________________________________________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Контактные данные________________________________________________________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(телефон,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Сотрудник организации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Сведения о представителе:________________________________________________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(фамилия, имя, отчество (при наличии)</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номер______________________дата</w:t>
      </w:r>
      <w:proofErr w:type="spellEnd"/>
      <w:r>
        <w:rPr>
          <w:sz w:val="20"/>
          <w:lang w:eastAsia="ru-RU"/>
        </w:rPr>
        <w:t xml:space="preserve"> выдачи:___________________________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lastRenderedPageBreak/>
        <w:t>Контактные данные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(телефон,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полномочия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Руководитель организации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номер_____________________дата</w:t>
      </w:r>
      <w:proofErr w:type="spellEnd"/>
      <w:r>
        <w:rPr>
          <w:sz w:val="20"/>
          <w:lang w:eastAsia="ru-RU"/>
        </w:rPr>
        <w:t xml:space="preserve"> выдачи:____________________________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Контактные данные________________________________________________________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(телефон, адрес электронной почты)</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полномочия представителя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3. Категория заявителя: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Малоимущие граждане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Наличие льготной категории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4. Причина отнесения к льготной категории: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4.1. Наличие инвалидности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Инвалиды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Семьи, имеющие детей-инвалидов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Сведения о ребенке-инвалиде: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(фамилия, имя, отчество (при наличии)</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Дата рождения____________________________________________________________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СНИЛС____________________________________________________________________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4.2. Участие   в войне, боевых действиях,   особые   заслуги   </w:t>
      </w:r>
      <w:proofErr w:type="gramStart"/>
      <w:r>
        <w:rPr>
          <w:sz w:val="20"/>
          <w:lang w:eastAsia="ru-RU"/>
        </w:rPr>
        <w:t>перед</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государством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Участник событий (лицо, имеющее заслуги)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Член семьи (умершего) участника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Удостоверение____________________________________________________________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4.3. Ликвидация радиационных аварий, служба в подразделении  </w:t>
      </w:r>
      <w:proofErr w:type="gramStart"/>
      <w:r>
        <w:rPr>
          <w:sz w:val="20"/>
          <w:lang w:eastAsia="ru-RU"/>
        </w:rPr>
        <w:t>особого</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риска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Участник событий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Член семьи (умершего) участника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Удостоверение____________________________________________________________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4.4. Политические репрессии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Реабилитированные лица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lastRenderedPageBreak/>
        <w:t xml:space="preserve">     - Лица, признанные пострадавшими от политических репрессий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о признании пострадавшим от политических репрессий______________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4.5. Многодетная семья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Реквизиты удостоверения многодетной семьи:_______________________________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(номер, дата выдачи, орган</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(МФЦ) выдавший удостоверение)</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4.6. Категории, связанные с трудовой деятельностью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отнесение к категории___________________________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4.7. Дети-сироты или дети, оставшиеся без попечения родителей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утрату (отсутствие) родителей</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Дата, когда необходимо получить жилое помещение__________________________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4.8. Граждане, страдающие хроническими заболеваниями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Заключение медицинской комиссии о наличии хронического заболевания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5. </w:t>
      </w:r>
      <w:proofErr w:type="gramStart"/>
      <w:r>
        <w:rPr>
          <w:sz w:val="20"/>
          <w:lang w:eastAsia="ru-RU"/>
        </w:rPr>
        <w:t>Основание   для   постановки на учет заявителя    (указать  один    из</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вариантов):</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5.1. Заявитель не является нанимателем  (собственником)   или членом</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семьи нанимателя (собственника) жилого помещения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5.2. Заявитель является   нанимателем  или членом семьи   нанимателя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жилого помещения   по   договору социального найма,  </w:t>
      </w:r>
      <w:proofErr w:type="gramStart"/>
      <w:r>
        <w:rPr>
          <w:sz w:val="20"/>
          <w:lang w:eastAsia="ru-RU"/>
        </w:rPr>
        <w:t>обеспеченным</w:t>
      </w:r>
      <w:proofErr w:type="gramEnd"/>
      <w:r>
        <w:rPr>
          <w:sz w:val="20"/>
          <w:lang w:eastAsia="ru-RU"/>
        </w:rPr>
        <w:t xml:space="preserve">   общей</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площадью на одного члена семьи меньше учетной нормы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Реквизиты договора социального найма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(номер, дата выдачи, орган, с которым заключен договор)</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5.3. Заявитель   является нанимателем или членом   семьи  нанимателя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жилого помещения социального использования, </w:t>
      </w:r>
      <w:proofErr w:type="gramStart"/>
      <w:r>
        <w:rPr>
          <w:sz w:val="20"/>
          <w:lang w:eastAsia="ru-RU"/>
        </w:rPr>
        <w:t>обеспеченным</w:t>
      </w:r>
      <w:proofErr w:type="gramEnd"/>
      <w:r>
        <w:rPr>
          <w:sz w:val="20"/>
          <w:lang w:eastAsia="ru-RU"/>
        </w:rPr>
        <w:t xml:space="preserve"> общей   площадью</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 одного члена семьи меньше учетной нормы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spellStart"/>
      <w:r>
        <w:rPr>
          <w:sz w:val="20"/>
          <w:lang w:eastAsia="ru-RU"/>
        </w:rPr>
        <w:t>Наймодатель</w:t>
      </w:r>
      <w:proofErr w:type="spellEnd"/>
      <w:r>
        <w:rPr>
          <w:sz w:val="20"/>
          <w:lang w:eastAsia="ru-RU"/>
        </w:rPr>
        <w:t xml:space="preserve"> жилого помещения:</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Орган государственной власти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Орган местного самоуправления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Организация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Реквизиты договора найма жилого помещения________________________________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(номер, дата выдачи, орган, с</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которым</w:t>
      </w:r>
      <w:proofErr w:type="gramEnd"/>
      <w:r>
        <w:rPr>
          <w:sz w:val="20"/>
          <w:lang w:eastAsia="ru-RU"/>
        </w:rPr>
        <w:t xml:space="preserve"> заключен договор)</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5.4. Заявитель является собственником или членом семьи  собственника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жилого помещения,   </w:t>
      </w:r>
      <w:proofErr w:type="gramStart"/>
      <w:r>
        <w:rPr>
          <w:sz w:val="20"/>
          <w:lang w:eastAsia="ru-RU"/>
        </w:rPr>
        <w:t>обеспеченным</w:t>
      </w:r>
      <w:proofErr w:type="gramEnd"/>
      <w:r>
        <w:rPr>
          <w:sz w:val="20"/>
          <w:lang w:eastAsia="ru-RU"/>
        </w:rPr>
        <w:t xml:space="preserve">   общей площадью   на одного члена семьи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меньше учетной нормы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Право собственности на жилое помещение: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lastRenderedPageBreak/>
        <w:t xml:space="preserve">     - Зарегистрировано в ЕГРН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Не зарегистрировано в ЕГРН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подтверждающий право собственности на жилое помещение__________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Кадастровый номер жилого помещения_______________________________________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 Заявитель проживает  в помещении, не отвечающем </w:t>
      </w:r>
      <w:proofErr w:type="gramStart"/>
      <w:r>
        <w:rPr>
          <w:sz w:val="20"/>
          <w:lang w:eastAsia="ru-RU"/>
        </w:rPr>
        <w:t>по</w:t>
      </w:r>
      <w:proofErr w:type="gramEnd"/>
      <w:r>
        <w:rPr>
          <w:sz w:val="20"/>
          <w:lang w:eastAsia="ru-RU"/>
        </w:rPr>
        <w:t xml:space="preserve">   установленным</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для жилых помещений требованиям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6. Семейное положение:</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Проживаю один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Проживаю совместно с членами семьи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7. Состою в браке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Супруг:__________________________________________________________________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(фамилия, имя, отчество (при наличии), дата рождения, СНИЛС)</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номер___________________________дата</w:t>
      </w:r>
      <w:proofErr w:type="spellEnd"/>
      <w:r>
        <w:rPr>
          <w:sz w:val="20"/>
          <w:lang w:eastAsia="ru-RU"/>
        </w:rPr>
        <w:t xml:space="preserve"> выдачи:______________________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кем </w:t>
      </w:r>
      <w:proofErr w:type="gramStart"/>
      <w:r>
        <w:rPr>
          <w:sz w:val="20"/>
          <w:lang w:eastAsia="ru-RU"/>
        </w:rPr>
        <w:t>выдан</w:t>
      </w:r>
      <w:proofErr w:type="gramEnd"/>
      <w:r>
        <w:rPr>
          <w:sz w:val="20"/>
          <w:lang w:eastAsia="ru-RU"/>
        </w:rPr>
        <w:t>:_______________________________________________________________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код подразделения:_______________________________________________________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Адрес регистрации по месту жительства:___________________________________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Реквизиты актовой записи о заключении брака______________________________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(номер, дата, орган, место</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государственной регистрации)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8. Проживаю с родителями (родителями супруга)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8.1. ФИО родителя________________________________________________________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(фамилия, имя, отчество (при наличии), дата рождения,</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СНИЛС)</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номер________________________дата</w:t>
      </w:r>
      <w:proofErr w:type="spellEnd"/>
      <w:r>
        <w:rPr>
          <w:sz w:val="20"/>
          <w:lang w:eastAsia="ru-RU"/>
        </w:rPr>
        <w:t xml:space="preserve"> выдачи:_________________________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кем </w:t>
      </w:r>
      <w:proofErr w:type="gramStart"/>
      <w:r>
        <w:rPr>
          <w:sz w:val="20"/>
          <w:lang w:eastAsia="ru-RU"/>
        </w:rPr>
        <w:t>выдан</w:t>
      </w:r>
      <w:proofErr w:type="gramEnd"/>
      <w:r>
        <w:rPr>
          <w:sz w:val="20"/>
          <w:lang w:eastAsia="ru-RU"/>
        </w:rPr>
        <w:t>:_______________________________________________________________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Адрес регистрации по месту жительства: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8.2. ФИО родителя________________________________________________________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(фамилия, имя, отчество (при наличии), дата рождения,</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СНИЛС)</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номер______________________дата</w:t>
      </w:r>
      <w:proofErr w:type="spellEnd"/>
      <w:r>
        <w:rPr>
          <w:sz w:val="20"/>
          <w:lang w:eastAsia="ru-RU"/>
        </w:rPr>
        <w:t xml:space="preserve"> выдачи:___________________________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кем </w:t>
      </w:r>
      <w:proofErr w:type="gramStart"/>
      <w:r>
        <w:rPr>
          <w:sz w:val="20"/>
          <w:lang w:eastAsia="ru-RU"/>
        </w:rPr>
        <w:t>выдан</w:t>
      </w:r>
      <w:proofErr w:type="gramEnd"/>
      <w:r>
        <w:rPr>
          <w:sz w:val="20"/>
          <w:lang w:eastAsia="ru-RU"/>
        </w:rPr>
        <w:t>:_______________________________________________________________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Адрес регистрации по месту жительства: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9. Имеются дети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ФИО ребенка______________________________________________________________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(фамилия, имя, отчество (при наличии), дата рождения, СНИЛС)</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номер_______________________дата</w:t>
      </w:r>
      <w:proofErr w:type="spellEnd"/>
      <w:r>
        <w:rPr>
          <w:sz w:val="20"/>
          <w:lang w:eastAsia="ru-RU"/>
        </w:rPr>
        <w:t xml:space="preserve"> выдачи:__________________________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кем </w:t>
      </w:r>
      <w:proofErr w:type="gramStart"/>
      <w:r>
        <w:rPr>
          <w:sz w:val="20"/>
          <w:lang w:eastAsia="ru-RU"/>
        </w:rPr>
        <w:t>выдан</w:t>
      </w:r>
      <w:proofErr w:type="gramEnd"/>
      <w:r>
        <w:rPr>
          <w:sz w:val="20"/>
          <w:lang w:eastAsia="ru-RU"/>
        </w:rPr>
        <w:t>:_______________________________________________________________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Реквизиты актовой записи о рождении ребенка______________________________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lastRenderedPageBreak/>
        <w:t xml:space="preserve">                                             </w:t>
      </w:r>
      <w:proofErr w:type="gramStart"/>
      <w:r>
        <w:rPr>
          <w:sz w:val="20"/>
          <w:lang w:eastAsia="ru-RU"/>
        </w:rPr>
        <w:t>(номер, дата, орган, место</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государственной регистрации)</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10. Имеются иные родственники, проживающие совместно │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ФИО родственника_________________________________________________________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(фамилия, имя, отчество (при наличии), дата рождения,</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                                            </w:t>
      </w:r>
      <w:proofErr w:type="gramStart"/>
      <w:r>
        <w:rPr>
          <w:sz w:val="20"/>
          <w:lang w:eastAsia="ru-RU"/>
        </w:rPr>
        <w:t>СНИЛС)</w:t>
      </w:r>
      <w:proofErr w:type="gramEnd"/>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Документ, удостоверяющий личность:</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наименование:____________________________________________________________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серия, </w:t>
      </w:r>
      <w:proofErr w:type="spellStart"/>
      <w:r>
        <w:rPr>
          <w:sz w:val="20"/>
          <w:lang w:eastAsia="ru-RU"/>
        </w:rPr>
        <w:t>номер________________________дата</w:t>
      </w:r>
      <w:proofErr w:type="spellEnd"/>
      <w:r>
        <w:rPr>
          <w:sz w:val="20"/>
          <w:lang w:eastAsia="ru-RU"/>
        </w:rPr>
        <w:t xml:space="preserve"> выдачи:_________________________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кем </w:t>
      </w:r>
      <w:proofErr w:type="gramStart"/>
      <w:r>
        <w:rPr>
          <w:sz w:val="20"/>
          <w:lang w:eastAsia="ru-RU"/>
        </w:rPr>
        <w:t>выдан</w:t>
      </w:r>
      <w:proofErr w:type="gramEnd"/>
      <w:r>
        <w:rPr>
          <w:sz w:val="20"/>
          <w:lang w:eastAsia="ru-RU"/>
        </w:rPr>
        <w:t>:_______________________________________________________________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Адрес регистрации по месту жительства:</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_________________________________________________________________________</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Полноту и достоверность представленных в запросе сведений подтверждаю.</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Даю  свое   согласие на получение, обработку и передачу </w:t>
      </w:r>
      <w:proofErr w:type="gramStart"/>
      <w:r>
        <w:rPr>
          <w:sz w:val="20"/>
          <w:lang w:eastAsia="ru-RU"/>
        </w:rPr>
        <w:t>моих</w:t>
      </w:r>
      <w:proofErr w:type="gramEnd"/>
      <w:r>
        <w:rPr>
          <w:sz w:val="20"/>
          <w:lang w:eastAsia="ru-RU"/>
        </w:rPr>
        <w:t xml:space="preserve"> персональных</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 xml:space="preserve">данных   согласно   </w:t>
      </w:r>
      <w:hyperlink r:id="rId93" w:anchor="/document/12148567/entry/0" w:history="1">
        <w:r>
          <w:rPr>
            <w:rStyle w:val="a3"/>
            <w:sz w:val="20"/>
            <w:lang w:eastAsia="ru-RU"/>
          </w:rPr>
          <w:t>Федеральному    закону</w:t>
        </w:r>
      </w:hyperlink>
      <w:r>
        <w:rPr>
          <w:sz w:val="20"/>
          <w:lang w:eastAsia="ru-RU"/>
        </w:rPr>
        <w:t xml:space="preserve">   от 27.07.2006    № 152-ФЗ «О</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персональных данных».</w:t>
      </w: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p>
    <w:p w:rsidR="00A36B2F" w:rsidRDefault="00A36B2F" w:rsidP="00A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eastAsia="ru-RU"/>
        </w:rPr>
      </w:pPr>
      <w:r>
        <w:rPr>
          <w:sz w:val="20"/>
          <w:lang w:eastAsia="ru-RU"/>
        </w:rPr>
        <w:t>Дата                                     Подпись заявителя_____________".</w:t>
      </w:r>
    </w:p>
    <w:p w:rsidR="00A36B2F" w:rsidRDefault="00A36B2F" w:rsidP="00A36B2F"/>
    <w:p w:rsidR="00A36B2F" w:rsidRDefault="00A36B2F" w:rsidP="00A36B2F">
      <w:pPr>
        <w:jc w:val="right"/>
        <w:rPr>
          <w:sz w:val="26"/>
          <w:szCs w:val="26"/>
        </w:rPr>
      </w:pPr>
    </w:p>
    <w:p w:rsidR="00C333E8" w:rsidRDefault="00C333E8"/>
    <w:sectPr w:rsidR="00C333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EC" w:rsidRDefault="00C873EC" w:rsidP="00A36B2F">
      <w:r>
        <w:separator/>
      </w:r>
    </w:p>
  </w:endnote>
  <w:endnote w:type="continuationSeparator" w:id="0">
    <w:p w:rsidR="00C873EC" w:rsidRDefault="00C873EC" w:rsidP="00A3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EC" w:rsidRDefault="00C873EC" w:rsidP="00A36B2F">
      <w:r>
        <w:separator/>
      </w:r>
    </w:p>
  </w:footnote>
  <w:footnote w:type="continuationSeparator" w:id="0">
    <w:p w:rsidR="00C873EC" w:rsidRDefault="00C873EC" w:rsidP="00A36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776F69"/>
    <w:multiLevelType w:val="hybridMultilevel"/>
    <w:tmpl w:val="A492F99E"/>
    <w:lvl w:ilvl="0" w:tplc="5092859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91"/>
    <w:rsid w:val="00625791"/>
    <w:rsid w:val="00A36B2F"/>
    <w:rsid w:val="00C333E8"/>
    <w:rsid w:val="00C8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2F"/>
    <w:pPr>
      <w:widowControl w:val="0"/>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A36B2F"/>
    <w:pPr>
      <w:keepNext/>
      <w:numPr>
        <w:numId w:val="2"/>
      </w:numPr>
      <w:jc w:val="center"/>
      <w:outlineLvl w:val="0"/>
    </w:pPr>
    <w:rPr>
      <w:b/>
      <w:sz w:val="28"/>
    </w:rPr>
  </w:style>
  <w:style w:type="paragraph" w:styleId="2">
    <w:name w:val="heading 2"/>
    <w:basedOn w:val="a"/>
    <w:next w:val="a"/>
    <w:link w:val="20"/>
    <w:semiHidden/>
    <w:unhideWhenUsed/>
    <w:qFormat/>
    <w:rsid w:val="00A36B2F"/>
    <w:pPr>
      <w:keepNext/>
      <w:numPr>
        <w:ilvl w:val="1"/>
        <w:numId w:val="2"/>
      </w:numPr>
      <w:jc w:val="center"/>
      <w:outlineLvl w:val="1"/>
    </w:pPr>
    <w:rPr>
      <w:b/>
      <w:sz w:val="44"/>
    </w:rPr>
  </w:style>
  <w:style w:type="paragraph" w:styleId="3">
    <w:name w:val="heading 3"/>
    <w:basedOn w:val="a"/>
    <w:next w:val="a"/>
    <w:link w:val="30"/>
    <w:semiHidden/>
    <w:unhideWhenUsed/>
    <w:qFormat/>
    <w:rsid w:val="00A36B2F"/>
    <w:pPr>
      <w:keepNext/>
      <w:numPr>
        <w:ilvl w:val="2"/>
        <w:numId w:val="2"/>
      </w:numPr>
      <w:jc w:val="center"/>
      <w:outlineLvl w:val="2"/>
    </w:pPr>
    <w:rPr>
      <w:b/>
      <w:sz w:val="96"/>
    </w:rPr>
  </w:style>
  <w:style w:type="paragraph" w:styleId="4">
    <w:name w:val="heading 4"/>
    <w:basedOn w:val="a"/>
    <w:next w:val="a"/>
    <w:link w:val="40"/>
    <w:semiHidden/>
    <w:unhideWhenUsed/>
    <w:qFormat/>
    <w:rsid w:val="00A36B2F"/>
    <w:pPr>
      <w:keepNext/>
      <w:numPr>
        <w:ilvl w:val="3"/>
        <w:numId w:val="2"/>
      </w:numPr>
      <w:jc w:val="center"/>
      <w:outlineLvl w:val="3"/>
    </w:pPr>
    <w:rPr>
      <w:b/>
      <w:sz w:val="52"/>
    </w:rPr>
  </w:style>
  <w:style w:type="paragraph" w:styleId="5">
    <w:name w:val="heading 5"/>
    <w:basedOn w:val="a"/>
    <w:next w:val="a"/>
    <w:link w:val="50"/>
    <w:semiHidden/>
    <w:unhideWhenUsed/>
    <w:qFormat/>
    <w:rsid w:val="00A36B2F"/>
    <w:pPr>
      <w:keepNext/>
      <w:numPr>
        <w:ilvl w:val="4"/>
        <w:numId w:val="2"/>
      </w:numPr>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B2F"/>
    <w:rPr>
      <w:rFonts w:ascii="Times New Roman" w:eastAsia="Times New Roman" w:hAnsi="Times New Roman" w:cs="Times New Roman"/>
      <w:b/>
      <w:sz w:val="28"/>
      <w:szCs w:val="20"/>
      <w:lang w:eastAsia="ar-SA"/>
    </w:rPr>
  </w:style>
  <w:style w:type="character" w:customStyle="1" w:styleId="20">
    <w:name w:val="Заголовок 2 Знак"/>
    <w:basedOn w:val="a0"/>
    <w:link w:val="2"/>
    <w:semiHidden/>
    <w:rsid w:val="00A36B2F"/>
    <w:rPr>
      <w:rFonts w:ascii="Times New Roman" w:eastAsia="Times New Roman" w:hAnsi="Times New Roman" w:cs="Times New Roman"/>
      <w:b/>
      <w:sz w:val="44"/>
      <w:szCs w:val="20"/>
      <w:lang w:eastAsia="ar-SA"/>
    </w:rPr>
  </w:style>
  <w:style w:type="character" w:customStyle="1" w:styleId="30">
    <w:name w:val="Заголовок 3 Знак"/>
    <w:basedOn w:val="a0"/>
    <w:link w:val="3"/>
    <w:semiHidden/>
    <w:rsid w:val="00A36B2F"/>
    <w:rPr>
      <w:rFonts w:ascii="Times New Roman" w:eastAsia="Times New Roman" w:hAnsi="Times New Roman" w:cs="Times New Roman"/>
      <w:b/>
      <w:sz w:val="96"/>
      <w:szCs w:val="20"/>
      <w:lang w:eastAsia="ar-SA"/>
    </w:rPr>
  </w:style>
  <w:style w:type="character" w:customStyle="1" w:styleId="40">
    <w:name w:val="Заголовок 4 Знак"/>
    <w:basedOn w:val="a0"/>
    <w:link w:val="4"/>
    <w:semiHidden/>
    <w:rsid w:val="00A36B2F"/>
    <w:rPr>
      <w:rFonts w:ascii="Times New Roman" w:eastAsia="Times New Roman" w:hAnsi="Times New Roman" w:cs="Times New Roman"/>
      <w:b/>
      <w:sz w:val="52"/>
      <w:szCs w:val="20"/>
      <w:lang w:eastAsia="ar-SA"/>
    </w:rPr>
  </w:style>
  <w:style w:type="character" w:customStyle="1" w:styleId="50">
    <w:name w:val="Заголовок 5 Знак"/>
    <w:basedOn w:val="a0"/>
    <w:link w:val="5"/>
    <w:semiHidden/>
    <w:rsid w:val="00A36B2F"/>
    <w:rPr>
      <w:rFonts w:ascii="Times New Roman" w:eastAsia="Times New Roman" w:hAnsi="Times New Roman" w:cs="Times New Roman"/>
      <w:b/>
      <w:sz w:val="26"/>
      <w:szCs w:val="20"/>
      <w:lang w:eastAsia="ar-SA"/>
    </w:rPr>
  </w:style>
  <w:style w:type="character" w:styleId="a3">
    <w:name w:val="Hyperlink"/>
    <w:uiPriority w:val="99"/>
    <w:semiHidden/>
    <w:unhideWhenUsed/>
    <w:rsid w:val="00A36B2F"/>
    <w:rPr>
      <w:color w:val="000080"/>
      <w:u w:val="single"/>
    </w:rPr>
  </w:style>
  <w:style w:type="character" w:styleId="a4">
    <w:name w:val="FollowedHyperlink"/>
    <w:basedOn w:val="a0"/>
    <w:uiPriority w:val="99"/>
    <w:semiHidden/>
    <w:unhideWhenUsed/>
    <w:rsid w:val="00A36B2F"/>
    <w:rPr>
      <w:color w:val="800080" w:themeColor="followedHyperlink"/>
      <w:u w:val="single"/>
    </w:rPr>
  </w:style>
  <w:style w:type="paragraph" w:styleId="a5">
    <w:name w:val="Normal (Web)"/>
    <w:basedOn w:val="a"/>
    <w:semiHidden/>
    <w:unhideWhenUsed/>
    <w:rsid w:val="00A36B2F"/>
    <w:pPr>
      <w:widowControl/>
      <w:suppressAutoHyphens w:val="0"/>
      <w:spacing w:before="100" w:beforeAutospacing="1" w:after="100" w:afterAutospacing="1"/>
      <w:ind w:firstLine="100"/>
    </w:pPr>
    <w:rPr>
      <w:szCs w:val="24"/>
      <w:lang w:eastAsia="ru-RU"/>
    </w:rPr>
  </w:style>
  <w:style w:type="paragraph" w:styleId="a6">
    <w:name w:val="header"/>
    <w:basedOn w:val="a"/>
    <w:link w:val="a7"/>
    <w:uiPriority w:val="99"/>
    <w:unhideWhenUsed/>
    <w:rsid w:val="00A36B2F"/>
    <w:pPr>
      <w:widowControl/>
      <w:tabs>
        <w:tab w:val="center" w:pos="4677"/>
        <w:tab w:val="right" w:pos="9355"/>
      </w:tabs>
      <w:suppressAutoHyphens w:val="0"/>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A36B2F"/>
    <w:rPr>
      <w:rFonts w:ascii="Calibri" w:eastAsia="Calibri" w:hAnsi="Calibri" w:cs="Times New Roman"/>
    </w:rPr>
  </w:style>
  <w:style w:type="paragraph" w:styleId="a8">
    <w:name w:val="footer"/>
    <w:basedOn w:val="a"/>
    <w:link w:val="a9"/>
    <w:uiPriority w:val="99"/>
    <w:unhideWhenUsed/>
    <w:rsid w:val="00A36B2F"/>
    <w:pPr>
      <w:widowControl/>
      <w:tabs>
        <w:tab w:val="center" w:pos="4677"/>
        <w:tab w:val="right" w:pos="9355"/>
      </w:tabs>
      <w:suppressAutoHyphens w:val="0"/>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A36B2F"/>
    <w:rPr>
      <w:rFonts w:ascii="Calibri" w:eastAsia="Calibri" w:hAnsi="Calibri" w:cs="Times New Roman"/>
    </w:rPr>
  </w:style>
  <w:style w:type="paragraph" w:styleId="aa">
    <w:name w:val="Body Text"/>
    <w:basedOn w:val="a"/>
    <w:link w:val="ab"/>
    <w:semiHidden/>
    <w:unhideWhenUsed/>
    <w:rsid w:val="00A36B2F"/>
    <w:pPr>
      <w:spacing w:after="120"/>
    </w:pPr>
  </w:style>
  <w:style w:type="character" w:customStyle="1" w:styleId="ab">
    <w:name w:val="Основной текст Знак"/>
    <w:basedOn w:val="a0"/>
    <w:link w:val="aa"/>
    <w:semiHidden/>
    <w:rsid w:val="00A36B2F"/>
    <w:rPr>
      <w:rFonts w:ascii="Times New Roman" w:eastAsia="Times New Roman" w:hAnsi="Times New Roman" w:cs="Times New Roman"/>
      <w:sz w:val="24"/>
      <w:szCs w:val="20"/>
      <w:lang w:eastAsia="ar-SA"/>
    </w:rPr>
  </w:style>
  <w:style w:type="paragraph" w:styleId="ac">
    <w:name w:val="List"/>
    <w:basedOn w:val="aa"/>
    <w:semiHidden/>
    <w:unhideWhenUsed/>
    <w:rsid w:val="00A36B2F"/>
    <w:rPr>
      <w:rFonts w:cs="Tahoma"/>
    </w:rPr>
  </w:style>
  <w:style w:type="paragraph" w:styleId="ad">
    <w:name w:val="Subtitle"/>
    <w:basedOn w:val="a"/>
    <w:next w:val="aa"/>
    <w:link w:val="ae"/>
    <w:qFormat/>
    <w:rsid w:val="00A36B2F"/>
    <w:pPr>
      <w:jc w:val="center"/>
    </w:pPr>
    <w:rPr>
      <w:b/>
      <w:bCs/>
    </w:rPr>
  </w:style>
  <w:style w:type="character" w:customStyle="1" w:styleId="ae">
    <w:name w:val="Подзаголовок Знак"/>
    <w:basedOn w:val="a0"/>
    <w:link w:val="ad"/>
    <w:rsid w:val="00A36B2F"/>
    <w:rPr>
      <w:rFonts w:ascii="Times New Roman" w:eastAsia="Times New Roman" w:hAnsi="Times New Roman" w:cs="Times New Roman"/>
      <w:b/>
      <w:bCs/>
      <w:sz w:val="24"/>
      <w:szCs w:val="20"/>
      <w:lang w:eastAsia="ar-SA"/>
    </w:rPr>
  </w:style>
  <w:style w:type="paragraph" w:styleId="af">
    <w:name w:val="Balloon Text"/>
    <w:basedOn w:val="a"/>
    <w:link w:val="af0"/>
    <w:semiHidden/>
    <w:unhideWhenUsed/>
    <w:rsid w:val="00A36B2F"/>
    <w:rPr>
      <w:rFonts w:ascii="Tahoma" w:hAnsi="Tahoma" w:cs="Tahoma"/>
      <w:sz w:val="16"/>
      <w:szCs w:val="16"/>
    </w:rPr>
  </w:style>
  <w:style w:type="character" w:customStyle="1" w:styleId="af0">
    <w:name w:val="Текст выноски Знак"/>
    <w:basedOn w:val="a0"/>
    <w:link w:val="af"/>
    <w:semiHidden/>
    <w:rsid w:val="00A36B2F"/>
    <w:rPr>
      <w:rFonts w:ascii="Tahoma" w:eastAsia="Times New Roman" w:hAnsi="Tahoma" w:cs="Tahoma"/>
      <w:sz w:val="16"/>
      <w:szCs w:val="16"/>
      <w:lang w:eastAsia="ar-SA"/>
    </w:rPr>
  </w:style>
  <w:style w:type="paragraph" w:customStyle="1" w:styleId="af1">
    <w:name w:val="Заголовок"/>
    <w:basedOn w:val="a"/>
    <w:next w:val="aa"/>
    <w:rsid w:val="00A36B2F"/>
    <w:pPr>
      <w:keepNext/>
      <w:spacing w:before="240" w:after="120"/>
    </w:pPr>
    <w:rPr>
      <w:rFonts w:eastAsia="Lucida Sans Unicode" w:cs="Tahoma"/>
      <w:sz w:val="28"/>
      <w:szCs w:val="28"/>
    </w:rPr>
  </w:style>
  <w:style w:type="paragraph" w:customStyle="1" w:styleId="41">
    <w:name w:val="Название4"/>
    <w:basedOn w:val="a"/>
    <w:rsid w:val="00A36B2F"/>
    <w:pPr>
      <w:suppressLineNumbers/>
      <w:spacing w:before="120" w:after="120"/>
    </w:pPr>
    <w:rPr>
      <w:rFonts w:cs="Mangal"/>
      <w:i/>
      <w:iCs/>
      <w:szCs w:val="24"/>
    </w:rPr>
  </w:style>
  <w:style w:type="paragraph" w:customStyle="1" w:styleId="42">
    <w:name w:val="Указатель4"/>
    <w:basedOn w:val="a"/>
    <w:rsid w:val="00A36B2F"/>
    <w:pPr>
      <w:suppressLineNumbers/>
    </w:pPr>
    <w:rPr>
      <w:rFonts w:cs="Mangal"/>
    </w:rPr>
  </w:style>
  <w:style w:type="paragraph" w:customStyle="1" w:styleId="31">
    <w:name w:val="Название3"/>
    <w:basedOn w:val="a"/>
    <w:rsid w:val="00A36B2F"/>
    <w:pPr>
      <w:suppressLineNumbers/>
      <w:spacing w:before="120" w:after="120"/>
    </w:pPr>
    <w:rPr>
      <w:rFonts w:cs="Mangal"/>
      <w:i/>
      <w:iCs/>
      <w:szCs w:val="24"/>
    </w:rPr>
  </w:style>
  <w:style w:type="paragraph" w:customStyle="1" w:styleId="32">
    <w:name w:val="Указатель3"/>
    <w:basedOn w:val="a"/>
    <w:rsid w:val="00A36B2F"/>
    <w:pPr>
      <w:suppressLineNumbers/>
    </w:pPr>
    <w:rPr>
      <w:rFonts w:cs="Mangal"/>
    </w:rPr>
  </w:style>
  <w:style w:type="paragraph" w:customStyle="1" w:styleId="21">
    <w:name w:val="Название2"/>
    <w:basedOn w:val="a"/>
    <w:rsid w:val="00A36B2F"/>
    <w:pPr>
      <w:suppressLineNumbers/>
      <w:spacing w:before="120" w:after="120"/>
    </w:pPr>
    <w:rPr>
      <w:rFonts w:cs="Mangal"/>
      <w:i/>
      <w:iCs/>
      <w:szCs w:val="24"/>
    </w:rPr>
  </w:style>
  <w:style w:type="paragraph" w:customStyle="1" w:styleId="22">
    <w:name w:val="Указатель2"/>
    <w:basedOn w:val="a"/>
    <w:rsid w:val="00A36B2F"/>
    <w:pPr>
      <w:suppressLineNumbers/>
    </w:pPr>
    <w:rPr>
      <w:rFonts w:cs="Mangal"/>
    </w:rPr>
  </w:style>
  <w:style w:type="paragraph" w:customStyle="1" w:styleId="11">
    <w:name w:val="Название1"/>
    <w:basedOn w:val="a"/>
    <w:rsid w:val="00A36B2F"/>
    <w:pPr>
      <w:suppressLineNumbers/>
      <w:spacing w:before="120" w:after="120"/>
    </w:pPr>
    <w:rPr>
      <w:rFonts w:cs="Tahoma"/>
      <w:i/>
      <w:iCs/>
      <w:sz w:val="20"/>
      <w:szCs w:val="24"/>
    </w:rPr>
  </w:style>
  <w:style w:type="paragraph" w:customStyle="1" w:styleId="12">
    <w:name w:val="Указатель1"/>
    <w:basedOn w:val="a"/>
    <w:rsid w:val="00A36B2F"/>
    <w:pPr>
      <w:suppressLineNumbers/>
    </w:pPr>
    <w:rPr>
      <w:rFonts w:cs="Tahoma"/>
    </w:rPr>
  </w:style>
  <w:style w:type="paragraph" w:customStyle="1" w:styleId="13">
    <w:name w:val="Название объекта1"/>
    <w:basedOn w:val="a"/>
    <w:next w:val="a"/>
    <w:rsid w:val="00A36B2F"/>
    <w:pPr>
      <w:jc w:val="center"/>
    </w:pPr>
    <w:rPr>
      <w:b/>
    </w:rPr>
  </w:style>
  <w:style w:type="paragraph" w:customStyle="1" w:styleId="210">
    <w:name w:val="Основной текст с отступом 21"/>
    <w:basedOn w:val="a"/>
    <w:rsid w:val="00A36B2F"/>
    <w:pPr>
      <w:autoSpaceDE w:val="0"/>
      <w:ind w:firstLine="426"/>
    </w:pPr>
    <w:rPr>
      <w:sz w:val="28"/>
      <w:szCs w:val="28"/>
    </w:rPr>
  </w:style>
  <w:style w:type="paragraph" w:customStyle="1" w:styleId="ConsPlusNormal">
    <w:name w:val="ConsPlusNormal"/>
    <w:next w:val="a"/>
    <w:rsid w:val="00A36B2F"/>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af2">
    <w:name w:val="адресат"/>
    <w:basedOn w:val="a"/>
    <w:next w:val="a"/>
    <w:rsid w:val="00A36B2F"/>
    <w:pPr>
      <w:autoSpaceDE w:val="0"/>
      <w:jc w:val="center"/>
    </w:pPr>
    <w:rPr>
      <w:sz w:val="30"/>
      <w:szCs w:val="30"/>
    </w:rPr>
  </w:style>
  <w:style w:type="paragraph" w:customStyle="1" w:styleId="310">
    <w:name w:val="Основной текст с отступом 31"/>
    <w:basedOn w:val="a"/>
    <w:rsid w:val="00A36B2F"/>
    <w:pPr>
      <w:autoSpaceDE w:val="0"/>
      <w:ind w:firstLine="540"/>
    </w:pPr>
  </w:style>
  <w:style w:type="paragraph" w:customStyle="1" w:styleId="af3">
    <w:name w:val="Знак Знак Знак Знак Знак Знак Знак"/>
    <w:basedOn w:val="a"/>
    <w:rsid w:val="00A36B2F"/>
    <w:pPr>
      <w:widowControl/>
      <w:suppressAutoHyphens w:val="0"/>
    </w:pPr>
    <w:rPr>
      <w:rFonts w:ascii="Verdana" w:hAnsi="Verdana" w:cs="Verdana"/>
      <w:szCs w:val="24"/>
      <w:lang w:eastAsia="en-US"/>
    </w:rPr>
  </w:style>
  <w:style w:type="paragraph" w:customStyle="1" w:styleId="s3">
    <w:name w:val="s_3"/>
    <w:basedOn w:val="a"/>
    <w:rsid w:val="00A36B2F"/>
    <w:pPr>
      <w:widowControl/>
      <w:suppressAutoHyphens w:val="0"/>
      <w:spacing w:before="100" w:beforeAutospacing="1" w:after="100" w:afterAutospacing="1"/>
    </w:pPr>
    <w:rPr>
      <w:szCs w:val="24"/>
      <w:lang w:eastAsia="ru-RU"/>
    </w:rPr>
  </w:style>
  <w:style w:type="paragraph" w:customStyle="1" w:styleId="s1">
    <w:name w:val="s_1"/>
    <w:basedOn w:val="a"/>
    <w:rsid w:val="00A36B2F"/>
    <w:pPr>
      <w:widowControl/>
      <w:suppressAutoHyphens w:val="0"/>
      <w:spacing w:before="100" w:beforeAutospacing="1" w:after="100" w:afterAutospacing="1"/>
    </w:pPr>
    <w:rPr>
      <w:szCs w:val="24"/>
      <w:lang w:eastAsia="ru-RU"/>
    </w:rPr>
  </w:style>
  <w:style w:type="paragraph" w:customStyle="1" w:styleId="s9">
    <w:name w:val="s_9"/>
    <w:basedOn w:val="a"/>
    <w:rsid w:val="00A36B2F"/>
    <w:pPr>
      <w:widowControl/>
      <w:suppressAutoHyphens w:val="0"/>
      <w:spacing w:before="100" w:beforeAutospacing="1" w:after="100" w:afterAutospacing="1"/>
    </w:pPr>
    <w:rPr>
      <w:szCs w:val="24"/>
      <w:lang w:eastAsia="ru-RU"/>
    </w:rPr>
  </w:style>
  <w:style w:type="character" w:customStyle="1" w:styleId="Absatz-Standardschriftart">
    <w:name w:val="Absatz-Standardschriftart"/>
    <w:rsid w:val="00A36B2F"/>
  </w:style>
  <w:style w:type="character" w:customStyle="1" w:styleId="33">
    <w:name w:val="Основной шрифт абзаца3"/>
    <w:rsid w:val="00A36B2F"/>
  </w:style>
  <w:style w:type="character" w:customStyle="1" w:styleId="23">
    <w:name w:val="Основной шрифт абзаца2"/>
    <w:rsid w:val="00A36B2F"/>
  </w:style>
  <w:style w:type="character" w:customStyle="1" w:styleId="WW-Absatz-Standardschriftart">
    <w:name w:val="WW-Absatz-Standardschriftart"/>
    <w:rsid w:val="00A36B2F"/>
  </w:style>
  <w:style w:type="character" w:customStyle="1" w:styleId="WW-Absatz-Standardschriftart1">
    <w:name w:val="WW-Absatz-Standardschriftart1"/>
    <w:rsid w:val="00A36B2F"/>
  </w:style>
  <w:style w:type="character" w:customStyle="1" w:styleId="WW-Absatz-Standardschriftart11">
    <w:name w:val="WW-Absatz-Standardschriftart11"/>
    <w:rsid w:val="00A36B2F"/>
  </w:style>
  <w:style w:type="character" w:customStyle="1" w:styleId="WW-Absatz-Standardschriftart111">
    <w:name w:val="WW-Absatz-Standardschriftart111"/>
    <w:rsid w:val="00A36B2F"/>
  </w:style>
  <w:style w:type="character" w:customStyle="1" w:styleId="WW-Absatz-Standardschriftart1111">
    <w:name w:val="WW-Absatz-Standardschriftart1111"/>
    <w:rsid w:val="00A36B2F"/>
  </w:style>
  <w:style w:type="character" w:customStyle="1" w:styleId="WW-Absatz-Standardschriftart11111">
    <w:name w:val="WW-Absatz-Standardschriftart11111"/>
    <w:rsid w:val="00A36B2F"/>
  </w:style>
  <w:style w:type="character" w:customStyle="1" w:styleId="WW-Absatz-Standardschriftart111111">
    <w:name w:val="WW-Absatz-Standardschriftart111111"/>
    <w:rsid w:val="00A36B2F"/>
  </w:style>
  <w:style w:type="character" w:customStyle="1" w:styleId="WW-Absatz-Standardschriftart1111111">
    <w:name w:val="WW-Absatz-Standardschriftart1111111"/>
    <w:rsid w:val="00A36B2F"/>
  </w:style>
  <w:style w:type="character" w:customStyle="1" w:styleId="WW-Absatz-Standardschriftart11111111">
    <w:name w:val="WW-Absatz-Standardschriftart11111111"/>
    <w:rsid w:val="00A36B2F"/>
  </w:style>
  <w:style w:type="character" w:customStyle="1" w:styleId="WW-Absatz-Standardschriftart111111111">
    <w:name w:val="WW-Absatz-Standardschriftart111111111"/>
    <w:rsid w:val="00A36B2F"/>
  </w:style>
  <w:style w:type="character" w:customStyle="1" w:styleId="WW-Absatz-Standardschriftart1111111111">
    <w:name w:val="WW-Absatz-Standardschriftart1111111111"/>
    <w:rsid w:val="00A36B2F"/>
  </w:style>
  <w:style w:type="character" w:customStyle="1" w:styleId="WW-Absatz-Standardschriftart11111111111">
    <w:name w:val="WW-Absatz-Standardschriftart11111111111"/>
    <w:rsid w:val="00A36B2F"/>
  </w:style>
  <w:style w:type="character" w:customStyle="1" w:styleId="WW-Absatz-Standardschriftart111111111111">
    <w:name w:val="WW-Absatz-Standardschriftart111111111111"/>
    <w:rsid w:val="00A36B2F"/>
  </w:style>
  <w:style w:type="character" w:customStyle="1" w:styleId="WW-Absatz-Standardschriftart1111111111111">
    <w:name w:val="WW-Absatz-Standardschriftart1111111111111"/>
    <w:rsid w:val="00A36B2F"/>
  </w:style>
  <w:style w:type="character" w:customStyle="1" w:styleId="WW-Absatz-Standardschriftart11111111111111">
    <w:name w:val="WW-Absatz-Standardschriftart11111111111111"/>
    <w:rsid w:val="00A36B2F"/>
  </w:style>
  <w:style w:type="character" w:customStyle="1" w:styleId="WW-Absatz-Standardschriftart111111111111111">
    <w:name w:val="WW-Absatz-Standardschriftart111111111111111"/>
    <w:rsid w:val="00A36B2F"/>
  </w:style>
  <w:style w:type="character" w:customStyle="1" w:styleId="WW-Absatz-Standardschriftart1111111111111111">
    <w:name w:val="WW-Absatz-Standardschriftart1111111111111111"/>
    <w:rsid w:val="00A36B2F"/>
  </w:style>
  <w:style w:type="character" w:customStyle="1" w:styleId="WW-Absatz-Standardschriftart11111111111111111">
    <w:name w:val="WW-Absatz-Standardschriftart11111111111111111"/>
    <w:rsid w:val="00A36B2F"/>
  </w:style>
  <w:style w:type="character" w:customStyle="1" w:styleId="WW-Absatz-Standardschriftart111111111111111111">
    <w:name w:val="WW-Absatz-Standardschriftart111111111111111111"/>
    <w:rsid w:val="00A36B2F"/>
  </w:style>
  <w:style w:type="character" w:customStyle="1" w:styleId="14">
    <w:name w:val="Основной шрифт абзаца1"/>
    <w:rsid w:val="00A36B2F"/>
  </w:style>
  <w:style w:type="character" w:customStyle="1" w:styleId="WW-Absatz-Standardschriftart1111111111111111111">
    <w:name w:val="WW-Absatz-Standardschriftart1111111111111111111"/>
    <w:rsid w:val="00A36B2F"/>
  </w:style>
  <w:style w:type="character" w:customStyle="1" w:styleId="WW-Absatz-Standardschriftart11111111111111111111">
    <w:name w:val="WW-Absatz-Standardschriftart11111111111111111111"/>
    <w:rsid w:val="00A36B2F"/>
  </w:style>
  <w:style w:type="character" w:customStyle="1" w:styleId="WW-Absatz-Standardschriftart111111111111111111111">
    <w:name w:val="WW-Absatz-Standardschriftart111111111111111111111"/>
    <w:rsid w:val="00A36B2F"/>
  </w:style>
  <w:style w:type="character" w:customStyle="1" w:styleId="af4">
    <w:name w:val="Символ нумерации"/>
    <w:rsid w:val="00A36B2F"/>
  </w:style>
  <w:style w:type="character" w:customStyle="1" w:styleId="af5">
    <w:name w:val="Маркеры списка"/>
    <w:rsid w:val="00A36B2F"/>
    <w:rPr>
      <w:rFonts w:ascii="OpenSymbol" w:eastAsia="OpenSymbol" w:hAnsi="OpenSymbol" w:cs="OpenSymbol" w:hint="default"/>
    </w:rPr>
  </w:style>
  <w:style w:type="character" w:customStyle="1" w:styleId="highlighthighlightactive">
    <w:name w:val="highlight highlight_active"/>
    <w:basedOn w:val="a0"/>
    <w:rsid w:val="00A36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2F"/>
    <w:pPr>
      <w:widowControl w:val="0"/>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A36B2F"/>
    <w:pPr>
      <w:keepNext/>
      <w:numPr>
        <w:numId w:val="2"/>
      </w:numPr>
      <w:jc w:val="center"/>
      <w:outlineLvl w:val="0"/>
    </w:pPr>
    <w:rPr>
      <w:b/>
      <w:sz w:val="28"/>
    </w:rPr>
  </w:style>
  <w:style w:type="paragraph" w:styleId="2">
    <w:name w:val="heading 2"/>
    <w:basedOn w:val="a"/>
    <w:next w:val="a"/>
    <w:link w:val="20"/>
    <w:semiHidden/>
    <w:unhideWhenUsed/>
    <w:qFormat/>
    <w:rsid w:val="00A36B2F"/>
    <w:pPr>
      <w:keepNext/>
      <w:numPr>
        <w:ilvl w:val="1"/>
        <w:numId w:val="2"/>
      </w:numPr>
      <w:jc w:val="center"/>
      <w:outlineLvl w:val="1"/>
    </w:pPr>
    <w:rPr>
      <w:b/>
      <w:sz w:val="44"/>
    </w:rPr>
  </w:style>
  <w:style w:type="paragraph" w:styleId="3">
    <w:name w:val="heading 3"/>
    <w:basedOn w:val="a"/>
    <w:next w:val="a"/>
    <w:link w:val="30"/>
    <w:semiHidden/>
    <w:unhideWhenUsed/>
    <w:qFormat/>
    <w:rsid w:val="00A36B2F"/>
    <w:pPr>
      <w:keepNext/>
      <w:numPr>
        <w:ilvl w:val="2"/>
        <w:numId w:val="2"/>
      </w:numPr>
      <w:jc w:val="center"/>
      <w:outlineLvl w:val="2"/>
    </w:pPr>
    <w:rPr>
      <w:b/>
      <w:sz w:val="96"/>
    </w:rPr>
  </w:style>
  <w:style w:type="paragraph" w:styleId="4">
    <w:name w:val="heading 4"/>
    <w:basedOn w:val="a"/>
    <w:next w:val="a"/>
    <w:link w:val="40"/>
    <w:semiHidden/>
    <w:unhideWhenUsed/>
    <w:qFormat/>
    <w:rsid w:val="00A36B2F"/>
    <w:pPr>
      <w:keepNext/>
      <w:numPr>
        <w:ilvl w:val="3"/>
        <w:numId w:val="2"/>
      </w:numPr>
      <w:jc w:val="center"/>
      <w:outlineLvl w:val="3"/>
    </w:pPr>
    <w:rPr>
      <w:b/>
      <w:sz w:val="52"/>
    </w:rPr>
  </w:style>
  <w:style w:type="paragraph" w:styleId="5">
    <w:name w:val="heading 5"/>
    <w:basedOn w:val="a"/>
    <w:next w:val="a"/>
    <w:link w:val="50"/>
    <w:semiHidden/>
    <w:unhideWhenUsed/>
    <w:qFormat/>
    <w:rsid w:val="00A36B2F"/>
    <w:pPr>
      <w:keepNext/>
      <w:numPr>
        <w:ilvl w:val="4"/>
        <w:numId w:val="2"/>
      </w:numPr>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B2F"/>
    <w:rPr>
      <w:rFonts w:ascii="Times New Roman" w:eastAsia="Times New Roman" w:hAnsi="Times New Roman" w:cs="Times New Roman"/>
      <w:b/>
      <w:sz w:val="28"/>
      <w:szCs w:val="20"/>
      <w:lang w:eastAsia="ar-SA"/>
    </w:rPr>
  </w:style>
  <w:style w:type="character" w:customStyle="1" w:styleId="20">
    <w:name w:val="Заголовок 2 Знак"/>
    <w:basedOn w:val="a0"/>
    <w:link w:val="2"/>
    <w:semiHidden/>
    <w:rsid w:val="00A36B2F"/>
    <w:rPr>
      <w:rFonts w:ascii="Times New Roman" w:eastAsia="Times New Roman" w:hAnsi="Times New Roman" w:cs="Times New Roman"/>
      <w:b/>
      <w:sz w:val="44"/>
      <w:szCs w:val="20"/>
      <w:lang w:eastAsia="ar-SA"/>
    </w:rPr>
  </w:style>
  <w:style w:type="character" w:customStyle="1" w:styleId="30">
    <w:name w:val="Заголовок 3 Знак"/>
    <w:basedOn w:val="a0"/>
    <w:link w:val="3"/>
    <w:semiHidden/>
    <w:rsid w:val="00A36B2F"/>
    <w:rPr>
      <w:rFonts w:ascii="Times New Roman" w:eastAsia="Times New Roman" w:hAnsi="Times New Roman" w:cs="Times New Roman"/>
      <w:b/>
      <w:sz w:val="96"/>
      <w:szCs w:val="20"/>
      <w:lang w:eastAsia="ar-SA"/>
    </w:rPr>
  </w:style>
  <w:style w:type="character" w:customStyle="1" w:styleId="40">
    <w:name w:val="Заголовок 4 Знак"/>
    <w:basedOn w:val="a0"/>
    <w:link w:val="4"/>
    <w:semiHidden/>
    <w:rsid w:val="00A36B2F"/>
    <w:rPr>
      <w:rFonts w:ascii="Times New Roman" w:eastAsia="Times New Roman" w:hAnsi="Times New Roman" w:cs="Times New Roman"/>
      <w:b/>
      <w:sz w:val="52"/>
      <w:szCs w:val="20"/>
      <w:lang w:eastAsia="ar-SA"/>
    </w:rPr>
  </w:style>
  <w:style w:type="character" w:customStyle="1" w:styleId="50">
    <w:name w:val="Заголовок 5 Знак"/>
    <w:basedOn w:val="a0"/>
    <w:link w:val="5"/>
    <w:semiHidden/>
    <w:rsid w:val="00A36B2F"/>
    <w:rPr>
      <w:rFonts w:ascii="Times New Roman" w:eastAsia="Times New Roman" w:hAnsi="Times New Roman" w:cs="Times New Roman"/>
      <w:b/>
      <w:sz w:val="26"/>
      <w:szCs w:val="20"/>
      <w:lang w:eastAsia="ar-SA"/>
    </w:rPr>
  </w:style>
  <w:style w:type="character" w:styleId="a3">
    <w:name w:val="Hyperlink"/>
    <w:uiPriority w:val="99"/>
    <w:semiHidden/>
    <w:unhideWhenUsed/>
    <w:rsid w:val="00A36B2F"/>
    <w:rPr>
      <w:color w:val="000080"/>
      <w:u w:val="single"/>
    </w:rPr>
  </w:style>
  <w:style w:type="character" w:styleId="a4">
    <w:name w:val="FollowedHyperlink"/>
    <w:basedOn w:val="a0"/>
    <w:uiPriority w:val="99"/>
    <w:semiHidden/>
    <w:unhideWhenUsed/>
    <w:rsid w:val="00A36B2F"/>
    <w:rPr>
      <w:color w:val="800080" w:themeColor="followedHyperlink"/>
      <w:u w:val="single"/>
    </w:rPr>
  </w:style>
  <w:style w:type="paragraph" w:styleId="a5">
    <w:name w:val="Normal (Web)"/>
    <w:basedOn w:val="a"/>
    <w:semiHidden/>
    <w:unhideWhenUsed/>
    <w:rsid w:val="00A36B2F"/>
    <w:pPr>
      <w:widowControl/>
      <w:suppressAutoHyphens w:val="0"/>
      <w:spacing w:before="100" w:beforeAutospacing="1" w:after="100" w:afterAutospacing="1"/>
      <w:ind w:firstLine="100"/>
    </w:pPr>
    <w:rPr>
      <w:szCs w:val="24"/>
      <w:lang w:eastAsia="ru-RU"/>
    </w:rPr>
  </w:style>
  <w:style w:type="paragraph" w:styleId="a6">
    <w:name w:val="header"/>
    <w:basedOn w:val="a"/>
    <w:link w:val="a7"/>
    <w:uiPriority w:val="99"/>
    <w:unhideWhenUsed/>
    <w:rsid w:val="00A36B2F"/>
    <w:pPr>
      <w:widowControl/>
      <w:tabs>
        <w:tab w:val="center" w:pos="4677"/>
        <w:tab w:val="right" w:pos="9355"/>
      </w:tabs>
      <w:suppressAutoHyphens w:val="0"/>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A36B2F"/>
    <w:rPr>
      <w:rFonts w:ascii="Calibri" w:eastAsia="Calibri" w:hAnsi="Calibri" w:cs="Times New Roman"/>
    </w:rPr>
  </w:style>
  <w:style w:type="paragraph" w:styleId="a8">
    <w:name w:val="footer"/>
    <w:basedOn w:val="a"/>
    <w:link w:val="a9"/>
    <w:uiPriority w:val="99"/>
    <w:unhideWhenUsed/>
    <w:rsid w:val="00A36B2F"/>
    <w:pPr>
      <w:widowControl/>
      <w:tabs>
        <w:tab w:val="center" w:pos="4677"/>
        <w:tab w:val="right" w:pos="9355"/>
      </w:tabs>
      <w:suppressAutoHyphens w:val="0"/>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A36B2F"/>
    <w:rPr>
      <w:rFonts w:ascii="Calibri" w:eastAsia="Calibri" w:hAnsi="Calibri" w:cs="Times New Roman"/>
    </w:rPr>
  </w:style>
  <w:style w:type="paragraph" w:styleId="aa">
    <w:name w:val="Body Text"/>
    <w:basedOn w:val="a"/>
    <w:link w:val="ab"/>
    <w:semiHidden/>
    <w:unhideWhenUsed/>
    <w:rsid w:val="00A36B2F"/>
    <w:pPr>
      <w:spacing w:after="120"/>
    </w:pPr>
  </w:style>
  <w:style w:type="character" w:customStyle="1" w:styleId="ab">
    <w:name w:val="Основной текст Знак"/>
    <w:basedOn w:val="a0"/>
    <w:link w:val="aa"/>
    <w:semiHidden/>
    <w:rsid w:val="00A36B2F"/>
    <w:rPr>
      <w:rFonts w:ascii="Times New Roman" w:eastAsia="Times New Roman" w:hAnsi="Times New Roman" w:cs="Times New Roman"/>
      <w:sz w:val="24"/>
      <w:szCs w:val="20"/>
      <w:lang w:eastAsia="ar-SA"/>
    </w:rPr>
  </w:style>
  <w:style w:type="paragraph" w:styleId="ac">
    <w:name w:val="List"/>
    <w:basedOn w:val="aa"/>
    <w:semiHidden/>
    <w:unhideWhenUsed/>
    <w:rsid w:val="00A36B2F"/>
    <w:rPr>
      <w:rFonts w:cs="Tahoma"/>
    </w:rPr>
  </w:style>
  <w:style w:type="paragraph" w:styleId="ad">
    <w:name w:val="Subtitle"/>
    <w:basedOn w:val="a"/>
    <w:next w:val="aa"/>
    <w:link w:val="ae"/>
    <w:qFormat/>
    <w:rsid w:val="00A36B2F"/>
    <w:pPr>
      <w:jc w:val="center"/>
    </w:pPr>
    <w:rPr>
      <w:b/>
      <w:bCs/>
    </w:rPr>
  </w:style>
  <w:style w:type="character" w:customStyle="1" w:styleId="ae">
    <w:name w:val="Подзаголовок Знак"/>
    <w:basedOn w:val="a0"/>
    <w:link w:val="ad"/>
    <w:rsid w:val="00A36B2F"/>
    <w:rPr>
      <w:rFonts w:ascii="Times New Roman" w:eastAsia="Times New Roman" w:hAnsi="Times New Roman" w:cs="Times New Roman"/>
      <w:b/>
      <w:bCs/>
      <w:sz w:val="24"/>
      <w:szCs w:val="20"/>
      <w:lang w:eastAsia="ar-SA"/>
    </w:rPr>
  </w:style>
  <w:style w:type="paragraph" w:styleId="af">
    <w:name w:val="Balloon Text"/>
    <w:basedOn w:val="a"/>
    <w:link w:val="af0"/>
    <w:semiHidden/>
    <w:unhideWhenUsed/>
    <w:rsid w:val="00A36B2F"/>
    <w:rPr>
      <w:rFonts w:ascii="Tahoma" w:hAnsi="Tahoma" w:cs="Tahoma"/>
      <w:sz w:val="16"/>
      <w:szCs w:val="16"/>
    </w:rPr>
  </w:style>
  <w:style w:type="character" w:customStyle="1" w:styleId="af0">
    <w:name w:val="Текст выноски Знак"/>
    <w:basedOn w:val="a0"/>
    <w:link w:val="af"/>
    <w:semiHidden/>
    <w:rsid w:val="00A36B2F"/>
    <w:rPr>
      <w:rFonts w:ascii="Tahoma" w:eastAsia="Times New Roman" w:hAnsi="Tahoma" w:cs="Tahoma"/>
      <w:sz w:val="16"/>
      <w:szCs w:val="16"/>
      <w:lang w:eastAsia="ar-SA"/>
    </w:rPr>
  </w:style>
  <w:style w:type="paragraph" w:customStyle="1" w:styleId="af1">
    <w:name w:val="Заголовок"/>
    <w:basedOn w:val="a"/>
    <w:next w:val="aa"/>
    <w:rsid w:val="00A36B2F"/>
    <w:pPr>
      <w:keepNext/>
      <w:spacing w:before="240" w:after="120"/>
    </w:pPr>
    <w:rPr>
      <w:rFonts w:eastAsia="Lucida Sans Unicode" w:cs="Tahoma"/>
      <w:sz w:val="28"/>
      <w:szCs w:val="28"/>
    </w:rPr>
  </w:style>
  <w:style w:type="paragraph" w:customStyle="1" w:styleId="41">
    <w:name w:val="Название4"/>
    <w:basedOn w:val="a"/>
    <w:rsid w:val="00A36B2F"/>
    <w:pPr>
      <w:suppressLineNumbers/>
      <w:spacing w:before="120" w:after="120"/>
    </w:pPr>
    <w:rPr>
      <w:rFonts w:cs="Mangal"/>
      <w:i/>
      <w:iCs/>
      <w:szCs w:val="24"/>
    </w:rPr>
  </w:style>
  <w:style w:type="paragraph" w:customStyle="1" w:styleId="42">
    <w:name w:val="Указатель4"/>
    <w:basedOn w:val="a"/>
    <w:rsid w:val="00A36B2F"/>
    <w:pPr>
      <w:suppressLineNumbers/>
    </w:pPr>
    <w:rPr>
      <w:rFonts w:cs="Mangal"/>
    </w:rPr>
  </w:style>
  <w:style w:type="paragraph" w:customStyle="1" w:styleId="31">
    <w:name w:val="Название3"/>
    <w:basedOn w:val="a"/>
    <w:rsid w:val="00A36B2F"/>
    <w:pPr>
      <w:suppressLineNumbers/>
      <w:spacing w:before="120" w:after="120"/>
    </w:pPr>
    <w:rPr>
      <w:rFonts w:cs="Mangal"/>
      <w:i/>
      <w:iCs/>
      <w:szCs w:val="24"/>
    </w:rPr>
  </w:style>
  <w:style w:type="paragraph" w:customStyle="1" w:styleId="32">
    <w:name w:val="Указатель3"/>
    <w:basedOn w:val="a"/>
    <w:rsid w:val="00A36B2F"/>
    <w:pPr>
      <w:suppressLineNumbers/>
    </w:pPr>
    <w:rPr>
      <w:rFonts w:cs="Mangal"/>
    </w:rPr>
  </w:style>
  <w:style w:type="paragraph" w:customStyle="1" w:styleId="21">
    <w:name w:val="Название2"/>
    <w:basedOn w:val="a"/>
    <w:rsid w:val="00A36B2F"/>
    <w:pPr>
      <w:suppressLineNumbers/>
      <w:spacing w:before="120" w:after="120"/>
    </w:pPr>
    <w:rPr>
      <w:rFonts w:cs="Mangal"/>
      <w:i/>
      <w:iCs/>
      <w:szCs w:val="24"/>
    </w:rPr>
  </w:style>
  <w:style w:type="paragraph" w:customStyle="1" w:styleId="22">
    <w:name w:val="Указатель2"/>
    <w:basedOn w:val="a"/>
    <w:rsid w:val="00A36B2F"/>
    <w:pPr>
      <w:suppressLineNumbers/>
    </w:pPr>
    <w:rPr>
      <w:rFonts w:cs="Mangal"/>
    </w:rPr>
  </w:style>
  <w:style w:type="paragraph" w:customStyle="1" w:styleId="11">
    <w:name w:val="Название1"/>
    <w:basedOn w:val="a"/>
    <w:rsid w:val="00A36B2F"/>
    <w:pPr>
      <w:suppressLineNumbers/>
      <w:spacing w:before="120" w:after="120"/>
    </w:pPr>
    <w:rPr>
      <w:rFonts w:cs="Tahoma"/>
      <w:i/>
      <w:iCs/>
      <w:sz w:val="20"/>
      <w:szCs w:val="24"/>
    </w:rPr>
  </w:style>
  <w:style w:type="paragraph" w:customStyle="1" w:styleId="12">
    <w:name w:val="Указатель1"/>
    <w:basedOn w:val="a"/>
    <w:rsid w:val="00A36B2F"/>
    <w:pPr>
      <w:suppressLineNumbers/>
    </w:pPr>
    <w:rPr>
      <w:rFonts w:cs="Tahoma"/>
    </w:rPr>
  </w:style>
  <w:style w:type="paragraph" w:customStyle="1" w:styleId="13">
    <w:name w:val="Название объекта1"/>
    <w:basedOn w:val="a"/>
    <w:next w:val="a"/>
    <w:rsid w:val="00A36B2F"/>
    <w:pPr>
      <w:jc w:val="center"/>
    </w:pPr>
    <w:rPr>
      <w:b/>
    </w:rPr>
  </w:style>
  <w:style w:type="paragraph" w:customStyle="1" w:styleId="210">
    <w:name w:val="Основной текст с отступом 21"/>
    <w:basedOn w:val="a"/>
    <w:rsid w:val="00A36B2F"/>
    <w:pPr>
      <w:autoSpaceDE w:val="0"/>
      <w:ind w:firstLine="426"/>
    </w:pPr>
    <w:rPr>
      <w:sz w:val="28"/>
      <w:szCs w:val="28"/>
    </w:rPr>
  </w:style>
  <w:style w:type="paragraph" w:customStyle="1" w:styleId="ConsPlusNormal">
    <w:name w:val="ConsPlusNormal"/>
    <w:next w:val="a"/>
    <w:rsid w:val="00A36B2F"/>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af2">
    <w:name w:val="адресат"/>
    <w:basedOn w:val="a"/>
    <w:next w:val="a"/>
    <w:rsid w:val="00A36B2F"/>
    <w:pPr>
      <w:autoSpaceDE w:val="0"/>
      <w:jc w:val="center"/>
    </w:pPr>
    <w:rPr>
      <w:sz w:val="30"/>
      <w:szCs w:val="30"/>
    </w:rPr>
  </w:style>
  <w:style w:type="paragraph" w:customStyle="1" w:styleId="310">
    <w:name w:val="Основной текст с отступом 31"/>
    <w:basedOn w:val="a"/>
    <w:rsid w:val="00A36B2F"/>
    <w:pPr>
      <w:autoSpaceDE w:val="0"/>
      <w:ind w:firstLine="540"/>
    </w:pPr>
  </w:style>
  <w:style w:type="paragraph" w:customStyle="1" w:styleId="af3">
    <w:name w:val="Знак Знак Знак Знак Знак Знак Знак"/>
    <w:basedOn w:val="a"/>
    <w:rsid w:val="00A36B2F"/>
    <w:pPr>
      <w:widowControl/>
      <w:suppressAutoHyphens w:val="0"/>
    </w:pPr>
    <w:rPr>
      <w:rFonts w:ascii="Verdana" w:hAnsi="Verdana" w:cs="Verdana"/>
      <w:szCs w:val="24"/>
      <w:lang w:eastAsia="en-US"/>
    </w:rPr>
  </w:style>
  <w:style w:type="paragraph" w:customStyle="1" w:styleId="s3">
    <w:name w:val="s_3"/>
    <w:basedOn w:val="a"/>
    <w:rsid w:val="00A36B2F"/>
    <w:pPr>
      <w:widowControl/>
      <w:suppressAutoHyphens w:val="0"/>
      <w:spacing w:before="100" w:beforeAutospacing="1" w:after="100" w:afterAutospacing="1"/>
    </w:pPr>
    <w:rPr>
      <w:szCs w:val="24"/>
      <w:lang w:eastAsia="ru-RU"/>
    </w:rPr>
  </w:style>
  <w:style w:type="paragraph" w:customStyle="1" w:styleId="s1">
    <w:name w:val="s_1"/>
    <w:basedOn w:val="a"/>
    <w:rsid w:val="00A36B2F"/>
    <w:pPr>
      <w:widowControl/>
      <w:suppressAutoHyphens w:val="0"/>
      <w:spacing w:before="100" w:beforeAutospacing="1" w:after="100" w:afterAutospacing="1"/>
    </w:pPr>
    <w:rPr>
      <w:szCs w:val="24"/>
      <w:lang w:eastAsia="ru-RU"/>
    </w:rPr>
  </w:style>
  <w:style w:type="paragraph" w:customStyle="1" w:styleId="s9">
    <w:name w:val="s_9"/>
    <w:basedOn w:val="a"/>
    <w:rsid w:val="00A36B2F"/>
    <w:pPr>
      <w:widowControl/>
      <w:suppressAutoHyphens w:val="0"/>
      <w:spacing w:before="100" w:beforeAutospacing="1" w:after="100" w:afterAutospacing="1"/>
    </w:pPr>
    <w:rPr>
      <w:szCs w:val="24"/>
      <w:lang w:eastAsia="ru-RU"/>
    </w:rPr>
  </w:style>
  <w:style w:type="character" w:customStyle="1" w:styleId="Absatz-Standardschriftart">
    <w:name w:val="Absatz-Standardschriftart"/>
    <w:rsid w:val="00A36B2F"/>
  </w:style>
  <w:style w:type="character" w:customStyle="1" w:styleId="33">
    <w:name w:val="Основной шрифт абзаца3"/>
    <w:rsid w:val="00A36B2F"/>
  </w:style>
  <w:style w:type="character" w:customStyle="1" w:styleId="23">
    <w:name w:val="Основной шрифт абзаца2"/>
    <w:rsid w:val="00A36B2F"/>
  </w:style>
  <w:style w:type="character" w:customStyle="1" w:styleId="WW-Absatz-Standardschriftart">
    <w:name w:val="WW-Absatz-Standardschriftart"/>
    <w:rsid w:val="00A36B2F"/>
  </w:style>
  <w:style w:type="character" w:customStyle="1" w:styleId="WW-Absatz-Standardschriftart1">
    <w:name w:val="WW-Absatz-Standardschriftart1"/>
    <w:rsid w:val="00A36B2F"/>
  </w:style>
  <w:style w:type="character" w:customStyle="1" w:styleId="WW-Absatz-Standardschriftart11">
    <w:name w:val="WW-Absatz-Standardschriftart11"/>
    <w:rsid w:val="00A36B2F"/>
  </w:style>
  <w:style w:type="character" w:customStyle="1" w:styleId="WW-Absatz-Standardschriftart111">
    <w:name w:val="WW-Absatz-Standardschriftart111"/>
    <w:rsid w:val="00A36B2F"/>
  </w:style>
  <w:style w:type="character" w:customStyle="1" w:styleId="WW-Absatz-Standardschriftart1111">
    <w:name w:val="WW-Absatz-Standardschriftart1111"/>
    <w:rsid w:val="00A36B2F"/>
  </w:style>
  <w:style w:type="character" w:customStyle="1" w:styleId="WW-Absatz-Standardschriftart11111">
    <w:name w:val="WW-Absatz-Standardschriftart11111"/>
    <w:rsid w:val="00A36B2F"/>
  </w:style>
  <w:style w:type="character" w:customStyle="1" w:styleId="WW-Absatz-Standardschriftart111111">
    <w:name w:val="WW-Absatz-Standardschriftart111111"/>
    <w:rsid w:val="00A36B2F"/>
  </w:style>
  <w:style w:type="character" w:customStyle="1" w:styleId="WW-Absatz-Standardschriftart1111111">
    <w:name w:val="WW-Absatz-Standardschriftart1111111"/>
    <w:rsid w:val="00A36B2F"/>
  </w:style>
  <w:style w:type="character" w:customStyle="1" w:styleId="WW-Absatz-Standardschriftart11111111">
    <w:name w:val="WW-Absatz-Standardschriftart11111111"/>
    <w:rsid w:val="00A36B2F"/>
  </w:style>
  <w:style w:type="character" w:customStyle="1" w:styleId="WW-Absatz-Standardschriftart111111111">
    <w:name w:val="WW-Absatz-Standardschriftart111111111"/>
    <w:rsid w:val="00A36B2F"/>
  </w:style>
  <w:style w:type="character" w:customStyle="1" w:styleId="WW-Absatz-Standardschriftart1111111111">
    <w:name w:val="WW-Absatz-Standardschriftart1111111111"/>
    <w:rsid w:val="00A36B2F"/>
  </w:style>
  <w:style w:type="character" w:customStyle="1" w:styleId="WW-Absatz-Standardschriftart11111111111">
    <w:name w:val="WW-Absatz-Standardschriftart11111111111"/>
    <w:rsid w:val="00A36B2F"/>
  </w:style>
  <w:style w:type="character" w:customStyle="1" w:styleId="WW-Absatz-Standardschriftart111111111111">
    <w:name w:val="WW-Absatz-Standardschriftart111111111111"/>
    <w:rsid w:val="00A36B2F"/>
  </w:style>
  <w:style w:type="character" w:customStyle="1" w:styleId="WW-Absatz-Standardschriftart1111111111111">
    <w:name w:val="WW-Absatz-Standardschriftart1111111111111"/>
    <w:rsid w:val="00A36B2F"/>
  </w:style>
  <w:style w:type="character" w:customStyle="1" w:styleId="WW-Absatz-Standardschriftart11111111111111">
    <w:name w:val="WW-Absatz-Standardschriftart11111111111111"/>
    <w:rsid w:val="00A36B2F"/>
  </w:style>
  <w:style w:type="character" w:customStyle="1" w:styleId="WW-Absatz-Standardschriftart111111111111111">
    <w:name w:val="WW-Absatz-Standardschriftart111111111111111"/>
    <w:rsid w:val="00A36B2F"/>
  </w:style>
  <w:style w:type="character" w:customStyle="1" w:styleId="WW-Absatz-Standardschriftart1111111111111111">
    <w:name w:val="WW-Absatz-Standardschriftart1111111111111111"/>
    <w:rsid w:val="00A36B2F"/>
  </w:style>
  <w:style w:type="character" w:customStyle="1" w:styleId="WW-Absatz-Standardschriftart11111111111111111">
    <w:name w:val="WW-Absatz-Standardschriftart11111111111111111"/>
    <w:rsid w:val="00A36B2F"/>
  </w:style>
  <w:style w:type="character" w:customStyle="1" w:styleId="WW-Absatz-Standardschriftart111111111111111111">
    <w:name w:val="WW-Absatz-Standardschriftart111111111111111111"/>
    <w:rsid w:val="00A36B2F"/>
  </w:style>
  <w:style w:type="character" w:customStyle="1" w:styleId="14">
    <w:name w:val="Основной шрифт абзаца1"/>
    <w:rsid w:val="00A36B2F"/>
  </w:style>
  <w:style w:type="character" w:customStyle="1" w:styleId="WW-Absatz-Standardschriftart1111111111111111111">
    <w:name w:val="WW-Absatz-Standardschriftart1111111111111111111"/>
    <w:rsid w:val="00A36B2F"/>
  </w:style>
  <w:style w:type="character" w:customStyle="1" w:styleId="WW-Absatz-Standardschriftart11111111111111111111">
    <w:name w:val="WW-Absatz-Standardschriftart11111111111111111111"/>
    <w:rsid w:val="00A36B2F"/>
  </w:style>
  <w:style w:type="character" w:customStyle="1" w:styleId="WW-Absatz-Standardschriftart111111111111111111111">
    <w:name w:val="WW-Absatz-Standardschriftart111111111111111111111"/>
    <w:rsid w:val="00A36B2F"/>
  </w:style>
  <w:style w:type="character" w:customStyle="1" w:styleId="af4">
    <w:name w:val="Символ нумерации"/>
    <w:rsid w:val="00A36B2F"/>
  </w:style>
  <w:style w:type="character" w:customStyle="1" w:styleId="af5">
    <w:name w:val="Маркеры списка"/>
    <w:rsid w:val="00A36B2F"/>
    <w:rPr>
      <w:rFonts w:ascii="OpenSymbol" w:eastAsia="OpenSymbol" w:hAnsi="OpenSymbol" w:cs="OpenSymbol" w:hint="default"/>
    </w:rPr>
  </w:style>
  <w:style w:type="character" w:customStyle="1" w:styleId="highlighthighlightactive">
    <w:name w:val="highlight highlight_active"/>
    <w:basedOn w:val="a0"/>
    <w:rsid w:val="00A3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www.gosuslugi.ru/" TargetMode="External"/><Relationship Id="rId42" Type="http://schemas.openxmlformats.org/officeDocument/2006/relationships/hyperlink" Target="https://www.gosuslugi.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endnotes" Target="end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www.gosuslugi.ru/" TargetMode="External"/><Relationship Id="rId45" Type="http://schemas.openxmlformats.org/officeDocument/2006/relationships/hyperlink" Target="https://demo.garant.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webSettings" Target="web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theme" Target="theme/theme1.xml"/><Relationship Id="rId19" Type="http://schemas.openxmlformats.org/officeDocument/2006/relationships/hyperlink" Target="https://www.gosuslugi.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www.gosuslugi.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www.gosuslugi.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3" Type="http://schemas.microsoft.com/office/2007/relationships/stylesWithEffects" Target="stylesWithEffect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www.gosuslugi.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www.gosuslugi.ru/" TargetMode="External"/><Relationship Id="rId54" Type="http://schemas.openxmlformats.org/officeDocument/2006/relationships/hyperlink" Target="https://demo.garant.ru/" TargetMode="External"/><Relationship Id="rId62" Type="http://schemas.openxmlformats.org/officeDocument/2006/relationships/hyperlink" Target="https://www.gosuslugi.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www.gosuslugi.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14093</Words>
  <Characters>80334</Characters>
  <Application>Microsoft Office Word</Application>
  <DocSecurity>0</DocSecurity>
  <Lines>669</Lines>
  <Paragraphs>188</Paragraphs>
  <ScaleCrop>false</ScaleCrop>
  <Company/>
  <LinksUpToDate>false</LinksUpToDate>
  <CharactersWithSpaces>94239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2022-10-21T07:20:00Z</dcterms:created>
  <dcterms:modified xsi:type="dcterms:W3CDTF">2022-10-21T07:23:00Z</dcterms:modified>
</cp:coreProperties>
</file>