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CE" w:rsidRDefault="00042DCE" w:rsidP="00042DC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 w:bidi="en-US"/>
        </w:rPr>
        <w:t>АДМИНИСТРАЦИЯ</w:t>
      </w:r>
    </w:p>
    <w:p w:rsidR="00042DCE" w:rsidRDefault="00042DCE" w:rsidP="00042DC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 w:bidi="en-US"/>
        </w:rPr>
        <w:t>КОЛОДЕЖАНСКОГО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 w:bidi="en-US"/>
        </w:rPr>
        <w:t xml:space="preserve"> СЕЛЬСКОГО ПОСЕЛЕНИЯ</w:t>
      </w:r>
    </w:p>
    <w:p w:rsidR="00042DCE" w:rsidRDefault="00042DCE" w:rsidP="00042DC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 w:bidi="en-US"/>
        </w:rPr>
        <w:t>ПОДГОРЕНСКОГО МУНИЦИПАЛЬНОГО РАЙОНА</w:t>
      </w:r>
    </w:p>
    <w:p w:rsidR="00042DCE" w:rsidRDefault="00042DCE" w:rsidP="00042DCE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 w:bidi="en-US"/>
        </w:rPr>
        <w:t>ВОРОНЕЖСКОЙ ОБЛАСТИ</w:t>
      </w:r>
    </w:p>
    <w:p w:rsidR="00042DCE" w:rsidRDefault="00042DCE" w:rsidP="00042DCE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 w:bidi="en-US"/>
        </w:rPr>
      </w:pPr>
    </w:p>
    <w:p w:rsidR="00042DCE" w:rsidRDefault="00042DCE" w:rsidP="00042DC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 w:bidi="en-US"/>
        </w:rPr>
        <w:t>ПОСТАНОВЛЕНИЕ</w:t>
      </w:r>
    </w:p>
    <w:p w:rsidR="00042DCE" w:rsidRDefault="00042DCE" w:rsidP="00042D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US" w:bidi="en-US"/>
        </w:rPr>
      </w:pPr>
    </w:p>
    <w:p w:rsidR="00042DCE" w:rsidRDefault="00042DCE" w:rsidP="00042D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US" w:bidi="en-US"/>
        </w:rPr>
        <w:t xml:space="preserve">№ </w:t>
      </w:r>
      <w:r w:rsidR="00BF40E2">
        <w:rPr>
          <w:rFonts w:ascii="Times New Roman" w:hAnsi="Times New Roman" w:cs="Times New Roman"/>
          <w:color w:val="000000"/>
          <w:sz w:val="24"/>
          <w:szCs w:val="24"/>
          <w:u w:val="single"/>
          <w:lang w:eastAsia="en-US" w:bidi="en-US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US" w:bidi="en-US"/>
        </w:rPr>
        <w:t xml:space="preserve">от « </w:t>
      </w:r>
      <w:r w:rsidR="00BF40E2">
        <w:rPr>
          <w:rFonts w:ascii="Times New Roman" w:hAnsi="Times New Roman" w:cs="Times New Roman"/>
          <w:color w:val="000000"/>
          <w:sz w:val="24"/>
          <w:szCs w:val="24"/>
          <w:u w:val="single"/>
          <w:lang w:eastAsia="en-US" w:bidi="en-US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US" w:bidi="en-US"/>
        </w:rPr>
        <w:t xml:space="preserve"> »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en-US" w:bidi="en-US"/>
        </w:rPr>
        <w:t xml:space="preserve"> </w:t>
      </w:r>
      <w:r w:rsidR="00BF40E2">
        <w:rPr>
          <w:rFonts w:ascii="Times New Roman" w:hAnsi="Times New Roman" w:cs="Times New Roman"/>
          <w:color w:val="000000"/>
          <w:sz w:val="24"/>
          <w:szCs w:val="24"/>
          <w:u w:val="single"/>
          <w:lang w:eastAsia="en-US" w:bidi="en-US"/>
        </w:rPr>
        <w:t>августа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US" w:bidi="en-US"/>
        </w:rPr>
        <w:t xml:space="preserve">  2024 года</w:t>
      </w:r>
    </w:p>
    <w:p w:rsidR="00042DCE" w:rsidRDefault="00042DCE" w:rsidP="00042D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Колодежное</w:t>
      </w:r>
      <w:proofErr w:type="spellEnd"/>
    </w:p>
    <w:p w:rsidR="00042DCE" w:rsidRDefault="00042DCE" w:rsidP="00042D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</w:p>
    <w:p w:rsidR="00042DCE" w:rsidRDefault="00042DCE" w:rsidP="00042D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Об утверждении схемы размещения </w:t>
      </w:r>
    </w:p>
    <w:p w:rsidR="00042DCE" w:rsidRDefault="00042DCE" w:rsidP="00042D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нестационарных торговых объектов </w:t>
      </w:r>
    </w:p>
    <w:p w:rsidR="00042DCE" w:rsidRDefault="00042DCE" w:rsidP="00042D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(в новой </w:t>
      </w:r>
      <w:r w:rsidR="00AD225A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редакции)</w:t>
      </w:r>
    </w:p>
    <w:bookmarkEnd w:id="0"/>
    <w:p w:rsidR="00042DCE" w:rsidRDefault="00042DCE" w:rsidP="00042DC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</w:p>
    <w:p w:rsidR="00042DCE" w:rsidRDefault="00042DCE" w:rsidP="00042D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eastAsia="Arial" w:hAnsi="Times New Roman" w:cs="Times New Roman"/>
          <w:sz w:val="24"/>
          <w:szCs w:val="24"/>
        </w:rPr>
        <w:t xml:space="preserve"> обеспечения доступности товаров для населения, формирования конкурентной среды,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eastAsia="Arial" w:hAnsi="Times New Roman" w:cs="Times New Roman"/>
          <w:sz w:val="24"/>
          <w:szCs w:val="24"/>
        </w:rPr>
        <w:t>Федеральным законом от 28.12.2009 года №381-ФЗ "Об основах государственного регулирования торговой деятельности в Российской Федерации", Законом Воронежской области от 30.06.2010 года № 68-ОЗ «О государственном регулировании торговой деятельности на территории Воронежской области», приказом департамента предпринимательства и торговли Воронежской области от 22 июня 2015 № 41 «Об утверждении порядка разработки и утверждения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схемы размещения нестационарных торговых объектов органами местного самоуправления муниципальных образований на территории Воронежской области»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Колодежанского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042DCE" w:rsidRDefault="00042DCE" w:rsidP="00042D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DCE" w:rsidRDefault="00042DCE" w:rsidP="00042DC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л я ю:</w:t>
      </w:r>
    </w:p>
    <w:p w:rsidR="00042DCE" w:rsidRDefault="00042DCE" w:rsidP="00042DCE">
      <w:pPr>
        <w:spacing w:after="0"/>
        <w:ind w:firstLine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</w:p>
    <w:p w:rsidR="00042DCE" w:rsidRPr="00042DCE" w:rsidRDefault="00042DCE" w:rsidP="00042DCE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en-US" w:bidi="en-US"/>
        </w:rPr>
        <w:t xml:space="preserve">      1. Утвердить схему размещения нестационарных торговых объектов на территории </w:t>
      </w:r>
      <w:proofErr w:type="spellStart"/>
      <w:r w:rsidRPr="00042DCE">
        <w:rPr>
          <w:rFonts w:ascii="Times New Roman" w:eastAsia="Arial" w:hAnsi="Times New Roman" w:cs="Times New Roman"/>
          <w:color w:val="000000"/>
          <w:sz w:val="24"/>
          <w:szCs w:val="24"/>
          <w:lang w:eastAsia="en-US" w:bidi="en-US"/>
        </w:rPr>
        <w:t>Колодежанского</w:t>
      </w:r>
      <w:proofErr w:type="spellEnd"/>
      <w:r w:rsidRPr="00042DCE">
        <w:rPr>
          <w:rFonts w:ascii="Times New Roman" w:eastAsia="Arial" w:hAnsi="Times New Roman" w:cs="Times New Roman"/>
          <w:color w:val="000000"/>
          <w:sz w:val="24"/>
          <w:szCs w:val="24"/>
          <w:lang w:eastAsia="en-US" w:bidi="en-US"/>
        </w:rPr>
        <w:t xml:space="preserve"> сельского поселения  сроком на 5 лет в виде текстового документа согласно приложению №1.   </w:t>
      </w:r>
    </w:p>
    <w:p w:rsidR="00042DCE" w:rsidRPr="00042DCE" w:rsidRDefault="00042DCE" w:rsidP="00042DCE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US" w:bidi="en-US"/>
        </w:rPr>
      </w:pPr>
      <w:r w:rsidRPr="00042DCE">
        <w:rPr>
          <w:rFonts w:ascii="Times New Roman" w:eastAsia="Arial" w:hAnsi="Times New Roman" w:cs="Times New Roman"/>
          <w:color w:val="000000"/>
          <w:sz w:val="24"/>
          <w:szCs w:val="24"/>
          <w:lang w:eastAsia="en-US" w:bidi="en-US"/>
        </w:rPr>
        <w:t xml:space="preserve">      2. Утвердить схему размещения нестационарных торговых объектов на территории </w:t>
      </w:r>
      <w:proofErr w:type="spellStart"/>
      <w:r w:rsidRPr="00042DCE">
        <w:rPr>
          <w:rFonts w:ascii="Times New Roman" w:eastAsia="Arial" w:hAnsi="Times New Roman" w:cs="Times New Roman"/>
          <w:color w:val="000000"/>
          <w:sz w:val="24"/>
          <w:szCs w:val="24"/>
          <w:lang w:eastAsia="en-US" w:bidi="en-US"/>
        </w:rPr>
        <w:t>Колодежанского</w:t>
      </w:r>
      <w:proofErr w:type="spellEnd"/>
      <w:r w:rsidRPr="00042DCE">
        <w:rPr>
          <w:rFonts w:ascii="Times New Roman" w:eastAsia="Arial" w:hAnsi="Times New Roman" w:cs="Times New Roman"/>
          <w:color w:val="000000"/>
          <w:sz w:val="24"/>
          <w:szCs w:val="24"/>
          <w:lang w:eastAsia="en-US" w:bidi="en-US"/>
        </w:rPr>
        <w:t xml:space="preserve"> сельского поселения  сроком на 5 лет в графической части схемы  согласно приложению №2 к настоящему постановлению.</w:t>
      </w:r>
    </w:p>
    <w:p w:rsidR="00042DCE" w:rsidRPr="00042DCE" w:rsidRDefault="00042DCE" w:rsidP="00042D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2DCE">
        <w:rPr>
          <w:rFonts w:ascii="Times New Roman" w:hAnsi="Times New Roman"/>
          <w:sz w:val="24"/>
          <w:szCs w:val="24"/>
        </w:rPr>
        <w:t xml:space="preserve">3. </w:t>
      </w:r>
      <w:r w:rsidRPr="00042DCE">
        <w:rPr>
          <w:rFonts w:ascii="Times New Roman" w:eastAsia="Times New Roman" w:hAnsi="Times New Roman"/>
          <w:sz w:val="24"/>
          <w:szCs w:val="24"/>
        </w:rPr>
        <w:t xml:space="preserve">Настоящее постановление  опубликовать в Вестнике муниципальных правовых актов </w:t>
      </w:r>
      <w:proofErr w:type="spellStart"/>
      <w:r w:rsidRPr="00042DCE">
        <w:rPr>
          <w:rFonts w:ascii="Times New Roman" w:eastAsia="Times New Roman" w:hAnsi="Times New Roman"/>
          <w:sz w:val="24"/>
          <w:szCs w:val="24"/>
        </w:rPr>
        <w:t>Колодежанского</w:t>
      </w:r>
      <w:proofErr w:type="spellEnd"/>
      <w:r w:rsidRPr="00042DCE">
        <w:rPr>
          <w:rFonts w:ascii="Times New Roman" w:eastAsia="Times New Roman" w:hAnsi="Times New Roman"/>
          <w:sz w:val="24"/>
          <w:szCs w:val="24"/>
        </w:rPr>
        <w:t xml:space="preserve"> сельского поселения Подгоренского муниципального района Воронежской области в соответствии с порядком, предусмотренным статьей 45 Устава Коло сельского поселения Подгоренского муниципального района Воронежской области.</w:t>
      </w:r>
    </w:p>
    <w:p w:rsidR="00042DCE" w:rsidRPr="00042DCE" w:rsidRDefault="00042DCE" w:rsidP="00042DCE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2DCE">
        <w:rPr>
          <w:rFonts w:ascii="Times New Roman" w:eastAsia="Times New Roman" w:hAnsi="Times New Roman"/>
          <w:sz w:val="24"/>
          <w:szCs w:val="24"/>
        </w:rPr>
        <w:t xml:space="preserve">4. </w:t>
      </w:r>
      <w:proofErr w:type="gramStart"/>
      <w:r w:rsidRPr="00042DCE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042DCE">
        <w:rPr>
          <w:rFonts w:ascii="Times New Roman" w:eastAsia="Times New Roman" w:hAnsi="Times New Roman"/>
          <w:sz w:val="24"/>
          <w:szCs w:val="24"/>
        </w:rPr>
        <w:t xml:space="preserve"> исполнением настоящего постановления оставляю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42DCE">
        <w:rPr>
          <w:rFonts w:ascii="Times New Roman" w:eastAsia="Times New Roman" w:hAnsi="Times New Roman"/>
          <w:sz w:val="24"/>
          <w:szCs w:val="24"/>
        </w:rPr>
        <w:t>за собой.</w:t>
      </w:r>
    </w:p>
    <w:p w:rsidR="00042DCE" w:rsidRDefault="00042DCE" w:rsidP="00042DCE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en-US" w:bidi="en-US"/>
        </w:rPr>
        <w:tab/>
      </w:r>
    </w:p>
    <w:p w:rsidR="00042DCE" w:rsidRDefault="00042DCE" w:rsidP="00042D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DCE" w:rsidRDefault="00042DCE" w:rsidP="00042D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DCE" w:rsidRDefault="00042DCE" w:rsidP="00042DCE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en-US" w:bidi="en-US"/>
        </w:rPr>
        <w:t xml:space="preserve">Глава 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lang w:eastAsia="en-US" w:bidi="en-US"/>
        </w:rPr>
        <w:t>Колодежанского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eastAsia="en-US" w:bidi="en-US"/>
        </w:rPr>
        <w:t xml:space="preserve"> </w:t>
      </w:r>
    </w:p>
    <w:p w:rsidR="00042DCE" w:rsidRDefault="00042DCE" w:rsidP="00042DCE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en-US" w:bidi="en-US"/>
        </w:rPr>
        <w:t xml:space="preserve">сельского поселения                                                                                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lang w:eastAsia="en-US" w:bidi="en-US"/>
        </w:rPr>
        <w:t>А.И.Изюмов</w:t>
      </w:r>
      <w:proofErr w:type="spellEnd"/>
    </w:p>
    <w:p w:rsidR="00042DCE" w:rsidRDefault="00042DCE" w:rsidP="00042DCE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US" w:bidi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42DCE" w:rsidTr="00042DCE">
        <w:tc>
          <w:tcPr>
            <w:tcW w:w="4677" w:type="dxa"/>
          </w:tcPr>
          <w:p w:rsidR="00042DCE" w:rsidRDefault="00042DCE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  <w:p w:rsidR="00042DCE" w:rsidRDefault="00042DCE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  <w:p w:rsidR="00042DCE" w:rsidRDefault="00042DCE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  <w:p w:rsidR="00042DCE" w:rsidRDefault="00042DCE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4678" w:type="dxa"/>
          </w:tcPr>
          <w:p w:rsidR="00042DCE" w:rsidRDefault="00042DCE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Приложение № 1 к постановлению </w:t>
            </w:r>
          </w:p>
          <w:p w:rsidR="00042DCE" w:rsidRDefault="00042DCE">
            <w:pPr>
              <w:pStyle w:val="a3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администрации </w:t>
            </w:r>
            <w:proofErr w:type="spellStart"/>
            <w:r>
              <w:rPr>
                <w:rFonts w:cs="Times New Roman"/>
              </w:rPr>
              <w:t>Колодежанского</w:t>
            </w:r>
            <w:proofErr w:type="spellEnd"/>
            <w:r>
              <w:rPr>
                <w:rFonts w:cs="Times New Roman"/>
              </w:rPr>
              <w:t xml:space="preserve"> сельского поселения</w:t>
            </w:r>
          </w:p>
          <w:p w:rsidR="00042DCE" w:rsidRDefault="00042DCE">
            <w:pPr>
              <w:pStyle w:val="a3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от 26 июля 2024 года № 11</w:t>
            </w:r>
          </w:p>
          <w:p w:rsidR="00042DCE" w:rsidRDefault="00042DCE">
            <w:pPr>
              <w:pStyle w:val="a3"/>
              <w:spacing w:line="276" w:lineRule="auto"/>
              <w:rPr>
                <w:rFonts w:cs="Times New Roman"/>
              </w:rPr>
            </w:pPr>
          </w:p>
        </w:tc>
      </w:tr>
    </w:tbl>
    <w:p w:rsidR="00042DCE" w:rsidRDefault="00042DCE" w:rsidP="00042DC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990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2"/>
        <w:gridCol w:w="1427"/>
        <w:gridCol w:w="1141"/>
        <w:gridCol w:w="1285"/>
        <w:gridCol w:w="1461"/>
        <w:gridCol w:w="1393"/>
        <w:gridCol w:w="961"/>
        <w:gridCol w:w="1750"/>
      </w:tblGrid>
      <w:tr w:rsidR="00042DCE" w:rsidTr="00042DCE">
        <w:trPr>
          <w:trHeight w:val="54"/>
          <w:jc w:val="center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  <w:p w:rsidR="00042DCE" w:rsidRDefault="00042DCE">
            <w:pPr>
              <w:pStyle w:val="a3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п</w:t>
            </w:r>
            <w:proofErr w:type="gramEnd"/>
            <w:r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Адрес (месторасположение)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Площадь  торгового объекта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Кол-во нестационарных торговых объектов (</w:t>
            </w:r>
            <w:r>
              <w:rPr>
                <w:rFonts w:cs="Times New Roman"/>
                <w:sz w:val="20"/>
                <w:szCs w:val="20"/>
                <w:lang w:val="en-US"/>
              </w:rPr>
              <w:t>max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Группа товаров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Период размещения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Используется субъектами малого и среднего предпринимательства</w:t>
            </w:r>
          </w:p>
        </w:tc>
      </w:tr>
      <w:tr w:rsidR="00042DCE" w:rsidTr="00042DCE">
        <w:trPr>
          <w:trHeight w:val="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Воронежская область, Подгоренский район, </w:t>
            </w:r>
          </w:p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Колодежное</w:t>
            </w:r>
            <w:proofErr w:type="spellEnd"/>
            <w:r>
              <w:rPr>
                <w:rFonts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оветская,2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 м</w:t>
            </w: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cs="Times New Roman"/>
                <w:sz w:val="20"/>
                <w:szCs w:val="20"/>
              </w:rPr>
              <w:t>торговых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лотки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непродовольственные товары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МСП</w:t>
            </w:r>
          </w:p>
        </w:tc>
      </w:tr>
      <w:tr w:rsidR="00042DCE" w:rsidTr="00042DCE">
        <w:trPr>
          <w:trHeight w:val="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Воронежская область, Подгоренский район, </w:t>
            </w:r>
          </w:p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Колодежное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cs="Times New Roman"/>
                <w:sz w:val="20"/>
                <w:szCs w:val="20"/>
              </w:rPr>
              <w:t>оветская</w:t>
            </w:r>
            <w:proofErr w:type="spellEnd"/>
            <w:r>
              <w:rPr>
                <w:rFonts w:cs="Times New Roman"/>
                <w:sz w:val="20"/>
                <w:szCs w:val="20"/>
              </w:rPr>
              <w:t>,</w:t>
            </w:r>
          </w:p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42а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 м</w:t>
            </w: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торговый объект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павильон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Смешанные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с преобладанием 80% продовольственных товаров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МСП</w:t>
            </w:r>
          </w:p>
        </w:tc>
      </w:tr>
      <w:tr w:rsidR="00042DCE" w:rsidTr="00042DCE">
        <w:trPr>
          <w:trHeight w:val="59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Воронежская область, Подгоренский район, </w:t>
            </w:r>
          </w:p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Колодежное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cs="Times New Roman"/>
                <w:sz w:val="20"/>
                <w:szCs w:val="20"/>
              </w:rPr>
              <w:t>прышко</w:t>
            </w:r>
            <w:proofErr w:type="spellEnd"/>
            <w:r>
              <w:rPr>
                <w:rFonts w:cs="Times New Roman"/>
                <w:sz w:val="20"/>
                <w:szCs w:val="20"/>
              </w:rPr>
              <w:t>,</w:t>
            </w:r>
          </w:p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13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 м</w:t>
            </w: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cs="Times New Roman"/>
                <w:sz w:val="20"/>
                <w:szCs w:val="20"/>
              </w:rPr>
              <w:t>торговых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автолавки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продовольственные товары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МСП</w:t>
            </w:r>
          </w:p>
        </w:tc>
      </w:tr>
      <w:tr w:rsidR="00042DCE" w:rsidTr="00042DCE">
        <w:trPr>
          <w:trHeight w:val="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Воронежская область, Подгоренский район, </w:t>
            </w:r>
          </w:p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Колодежное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cs="Times New Roman"/>
                <w:sz w:val="20"/>
                <w:szCs w:val="20"/>
              </w:rPr>
              <w:t>прышко</w:t>
            </w:r>
            <w:proofErr w:type="spellEnd"/>
            <w:r>
              <w:rPr>
                <w:rFonts w:cs="Times New Roman"/>
                <w:sz w:val="20"/>
                <w:szCs w:val="20"/>
              </w:rPr>
              <w:t>,</w:t>
            </w:r>
          </w:p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44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 м</w:t>
            </w: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cs="Times New Roman"/>
                <w:sz w:val="20"/>
                <w:szCs w:val="20"/>
              </w:rPr>
              <w:t>торговых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автолавки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продовольственные товары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МСП</w:t>
            </w:r>
          </w:p>
        </w:tc>
      </w:tr>
      <w:tr w:rsidR="00042DCE" w:rsidTr="00042DCE">
        <w:trPr>
          <w:trHeight w:val="62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Воронежская область, Подгоренский район, </w:t>
            </w:r>
          </w:p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Колодежное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cs="Times New Roman"/>
                <w:sz w:val="20"/>
                <w:szCs w:val="20"/>
              </w:rPr>
              <w:t>прышко</w:t>
            </w:r>
            <w:proofErr w:type="spellEnd"/>
            <w:r>
              <w:rPr>
                <w:rFonts w:cs="Times New Roman"/>
                <w:sz w:val="20"/>
                <w:szCs w:val="20"/>
              </w:rPr>
              <w:t>,</w:t>
            </w:r>
          </w:p>
          <w:p w:rsidR="00042DCE" w:rsidRDefault="00042DCE">
            <w:pPr>
              <w:pStyle w:val="a3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64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 м</w:t>
            </w: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DCE" w:rsidRDefault="00042D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cs="Times New Roman"/>
                <w:sz w:val="20"/>
                <w:szCs w:val="20"/>
              </w:rPr>
              <w:t>торговых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объекта</w:t>
            </w:r>
          </w:p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DCE" w:rsidRDefault="00042D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автолавки</w:t>
            </w:r>
          </w:p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продовольственные товары </w:t>
            </w:r>
          </w:p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DCE" w:rsidRDefault="00042D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круглогодично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МСП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2DCE" w:rsidTr="00042DCE">
        <w:trPr>
          <w:trHeight w:val="50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DCE" w:rsidRDefault="00042D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Воронежская область,</w:t>
            </w:r>
          </w:p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Подгоренский район,</w:t>
            </w:r>
          </w:p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cs="Times New Roman"/>
                <w:sz w:val="20"/>
                <w:szCs w:val="20"/>
              </w:rPr>
              <w:t>олодежное</w:t>
            </w:r>
            <w:proofErr w:type="spellEnd"/>
            <w:r>
              <w:rPr>
                <w:rFonts w:cs="Times New Roman"/>
                <w:sz w:val="20"/>
                <w:szCs w:val="20"/>
              </w:rPr>
              <w:t>,</w:t>
            </w:r>
          </w:p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cs="Times New Roman"/>
                <w:sz w:val="20"/>
                <w:szCs w:val="20"/>
              </w:rPr>
              <w:t>ергиенко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автолавки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круглогодично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МСП </w:t>
            </w:r>
          </w:p>
        </w:tc>
      </w:tr>
      <w:tr w:rsidR="00042DCE" w:rsidTr="00042DCE">
        <w:trPr>
          <w:trHeight w:val="170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Воронежская область,</w:t>
            </w:r>
          </w:p>
          <w:p w:rsidR="00042DCE" w:rsidRDefault="00042DCE">
            <w:pPr>
              <w:pStyle w:val="a3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Подгоренский район,</w:t>
            </w:r>
          </w:p>
          <w:p w:rsidR="00042DCE" w:rsidRDefault="00042DCE">
            <w:pPr>
              <w:pStyle w:val="a3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cs="Times New Roman"/>
                <w:sz w:val="20"/>
                <w:szCs w:val="20"/>
              </w:rPr>
              <w:t>олодежное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ул.Сергиенко</w:t>
            </w:r>
            <w:proofErr w:type="spellEnd"/>
            <w:r>
              <w:rPr>
                <w:rFonts w:cs="Times New Roman"/>
                <w:sz w:val="20"/>
                <w:szCs w:val="20"/>
              </w:rPr>
              <w:t>,</w:t>
            </w:r>
          </w:p>
          <w:p w:rsidR="00042DCE" w:rsidRDefault="00042DCE">
            <w:pPr>
              <w:pStyle w:val="a3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50м2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автолавки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круглогодично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МСП </w:t>
            </w:r>
          </w:p>
        </w:tc>
      </w:tr>
      <w:tr w:rsidR="00042DCE" w:rsidTr="00042DCE">
        <w:trPr>
          <w:trHeight w:val="187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Воронежская область, Подгоренский район,</w:t>
            </w:r>
          </w:p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С.Колодежное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>альченко</w:t>
            </w:r>
            <w:proofErr w:type="spellEnd"/>
            <w:r>
              <w:rPr>
                <w:rFonts w:cs="Times New Roman"/>
                <w:sz w:val="20"/>
                <w:szCs w:val="20"/>
              </w:rPr>
              <w:t>, 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 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автолавки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круглогодично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МСП </w:t>
            </w:r>
          </w:p>
        </w:tc>
      </w:tr>
      <w:tr w:rsidR="00042DCE" w:rsidTr="00042DCE">
        <w:trPr>
          <w:trHeight w:val="71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Воронежская область, Подгоренский район,</w:t>
            </w:r>
          </w:p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С.Колодежное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>альченко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CE" w:rsidRDefault="00042D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автолавки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круглогодично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МСП </w:t>
            </w:r>
          </w:p>
        </w:tc>
      </w:tr>
      <w:tr w:rsidR="00042DCE" w:rsidTr="00042DCE">
        <w:trPr>
          <w:trHeight w:val="117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CE" w:rsidRDefault="00042DCE">
            <w:pPr>
              <w:pStyle w:val="a3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Воронежская</w:t>
            </w:r>
          </w:p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область,</w:t>
            </w:r>
          </w:p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Подгоренский район,</w:t>
            </w:r>
          </w:p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cs="Times New Roman"/>
                <w:sz w:val="20"/>
                <w:szCs w:val="20"/>
              </w:rPr>
              <w:t>олодежное</w:t>
            </w:r>
            <w:proofErr w:type="spellEnd"/>
            <w:r>
              <w:rPr>
                <w:rFonts w:cs="Times New Roman"/>
                <w:sz w:val="20"/>
                <w:szCs w:val="20"/>
              </w:rPr>
              <w:t>,</w:t>
            </w:r>
          </w:p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(место массового отдыха у водного объекта –</w:t>
            </w:r>
            <w:proofErr w:type="spellStart"/>
            <w:r>
              <w:rPr>
                <w:rFonts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cs="Times New Roman"/>
                <w:sz w:val="20"/>
                <w:szCs w:val="20"/>
              </w:rPr>
              <w:t>он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торговый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передвижной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тонар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МСП</w:t>
            </w:r>
          </w:p>
        </w:tc>
      </w:tr>
      <w:tr w:rsidR="00042DCE" w:rsidTr="00042DCE">
        <w:trPr>
          <w:trHeight w:val="117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CE" w:rsidRDefault="00042DCE">
            <w:pPr>
              <w:pStyle w:val="a3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Воронежская</w:t>
            </w:r>
          </w:p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область,</w:t>
            </w:r>
          </w:p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Подгоренский район,</w:t>
            </w:r>
          </w:p>
          <w:p w:rsidR="00042DCE" w:rsidRDefault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cs="Times New Roman"/>
                <w:sz w:val="20"/>
                <w:szCs w:val="20"/>
              </w:rPr>
              <w:t>олодежное</w:t>
            </w:r>
            <w:proofErr w:type="spellEnd"/>
            <w:r>
              <w:rPr>
                <w:rFonts w:cs="Times New Roman"/>
                <w:sz w:val="20"/>
                <w:szCs w:val="20"/>
              </w:rPr>
              <w:t>,</w:t>
            </w:r>
          </w:p>
          <w:p w:rsidR="00042DCE" w:rsidRDefault="00042DCE" w:rsidP="00042DCE">
            <w:pPr>
              <w:pStyle w:val="a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(площадка для проведения фестиваля «Казачье братство» площадью 10га)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торговых объектов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лотки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Временное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раз в два года)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CE" w:rsidRDefault="00042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МСП</w:t>
            </w:r>
          </w:p>
        </w:tc>
      </w:tr>
    </w:tbl>
    <w:p w:rsidR="00042DCE" w:rsidRDefault="00042DCE" w:rsidP="00042DCE">
      <w:pPr>
        <w:jc w:val="both"/>
        <w:rPr>
          <w:rFonts w:ascii="Calibri" w:eastAsia="Times New Roman" w:hAnsi="Calibri" w:cs="Tahoma"/>
        </w:rPr>
      </w:pPr>
    </w:p>
    <w:p w:rsidR="00042DCE" w:rsidRDefault="00042DCE" w:rsidP="00042DCE">
      <w:pPr>
        <w:jc w:val="both"/>
        <w:rPr>
          <w:rFonts w:ascii="Calibri" w:eastAsia="Times New Roman" w:hAnsi="Calibri" w:cs="Tahoma"/>
          <w:b/>
          <w:bCs/>
        </w:rPr>
      </w:pPr>
    </w:p>
    <w:p w:rsidR="00042DCE" w:rsidRDefault="00042DCE" w:rsidP="00042DCE">
      <w:pPr>
        <w:jc w:val="center"/>
        <w:rPr>
          <w:rFonts w:ascii="Calibri" w:eastAsia="Times New Roman" w:hAnsi="Calibri" w:cs="Times New Roman"/>
        </w:rPr>
      </w:pPr>
    </w:p>
    <w:p w:rsidR="00F107F5" w:rsidRDefault="00F107F5"/>
    <w:sectPr w:rsidR="00F10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FB"/>
    <w:rsid w:val="00042DCE"/>
    <w:rsid w:val="002E5416"/>
    <w:rsid w:val="003610FB"/>
    <w:rsid w:val="00AD225A"/>
    <w:rsid w:val="00BF40E2"/>
    <w:rsid w:val="00DF59A1"/>
    <w:rsid w:val="00F1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42DCE"/>
    <w:pPr>
      <w:widowControl w:val="0"/>
      <w:suppressLineNumber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42DCE"/>
    <w:pPr>
      <w:widowControl w:val="0"/>
      <w:suppressLineNumber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2024-07-29T07:25:00Z</cp:lastPrinted>
  <dcterms:created xsi:type="dcterms:W3CDTF">2024-07-29T07:19:00Z</dcterms:created>
  <dcterms:modified xsi:type="dcterms:W3CDTF">2024-08-15T12:34:00Z</dcterms:modified>
</cp:coreProperties>
</file>